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0471" w14:textId="2A749CB4" w:rsidR="00EA0F9B" w:rsidRPr="005221D8" w:rsidRDefault="00EA0F9B" w:rsidP="00D80C49">
      <w:pPr>
        <w:widowControl/>
        <w:shd w:val="clear" w:color="auto" w:fill="FFFFFF"/>
        <w:spacing w:line="0" w:lineRule="atLeast"/>
        <w:jc w:val="center"/>
        <w:rPr>
          <w:rFonts w:ascii="Times New Roman" w:eastAsia="標楷體" w:hAnsi="Times New Roman" w:cs="Times New Roman"/>
          <w:color w:val="000000" w:themeColor="text1"/>
          <w:kern w:val="0"/>
          <w:sz w:val="72"/>
          <w:szCs w:val="72"/>
        </w:rPr>
      </w:pPr>
      <w:r w:rsidRPr="005221D8">
        <w:rPr>
          <w:rFonts w:ascii="Times New Roman" w:eastAsia="標楷體" w:hAnsi="Times New Roman" w:cs="Times New Roman"/>
          <w:color w:val="000000" w:themeColor="text1"/>
          <w:kern w:val="0"/>
          <w:sz w:val="72"/>
          <w:szCs w:val="72"/>
        </w:rPr>
        <w:t>徵稿啟事</w:t>
      </w:r>
    </w:p>
    <w:p w14:paraId="2B3A9A79" w14:textId="0620A21A" w:rsidR="00EA0F9B" w:rsidRPr="005221D8" w:rsidRDefault="00EA0F9B" w:rsidP="005221D8">
      <w:pPr>
        <w:widowControl/>
        <w:shd w:val="clear" w:color="auto" w:fill="FFFFFF"/>
        <w:spacing w:line="0" w:lineRule="atLeast"/>
        <w:ind w:firstLine="480"/>
        <w:jc w:val="center"/>
        <w:rPr>
          <w:rFonts w:ascii="Times New Roman" w:eastAsia="標楷體" w:hAnsi="Times New Roman" w:cs="Times New Roman"/>
          <w:b/>
          <w:bCs/>
          <w:color w:val="000000" w:themeColor="text1"/>
          <w:kern w:val="0"/>
          <w:sz w:val="40"/>
          <w:szCs w:val="40"/>
        </w:rPr>
      </w:pPr>
      <w:r w:rsidRPr="005221D8">
        <w:rPr>
          <w:rFonts w:ascii="Times New Roman" w:eastAsia="標楷體" w:hAnsi="Times New Roman" w:cs="Times New Roman"/>
          <w:color w:val="000000" w:themeColor="text1"/>
          <w:kern w:val="0"/>
          <w:sz w:val="40"/>
          <w:szCs w:val="40"/>
        </w:rPr>
        <w:t>202</w:t>
      </w:r>
      <w:r w:rsidR="009F68AC" w:rsidRPr="005221D8">
        <w:rPr>
          <w:rFonts w:ascii="Times New Roman" w:eastAsia="標楷體" w:hAnsi="Times New Roman" w:cs="Times New Roman"/>
          <w:color w:val="000000" w:themeColor="text1"/>
          <w:kern w:val="0"/>
          <w:sz w:val="40"/>
          <w:szCs w:val="40"/>
        </w:rPr>
        <w:t>6</w:t>
      </w:r>
      <w:r w:rsidRPr="005221D8">
        <w:rPr>
          <w:rFonts w:ascii="Times New Roman" w:eastAsia="標楷體" w:hAnsi="Times New Roman" w:cs="Times New Roman"/>
          <w:b/>
          <w:bCs/>
          <w:color w:val="000000" w:themeColor="text1"/>
          <w:kern w:val="0"/>
          <w:sz w:val="40"/>
          <w:szCs w:val="40"/>
        </w:rPr>
        <w:t>暨大外文學術與實務研討會</w:t>
      </w:r>
    </w:p>
    <w:p w14:paraId="0244EF99" w14:textId="59739343" w:rsidR="00EA0F9B" w:rsidRPr="005221D8" w:rsidRDefault="00EA0F9B" w:rsidP="005221D8">
      <w:pPr>
        <w:widowControl/>
        <w:shd w:val="clear" w:color="auto" w:fill="FFFFFF"/>
        <w:spacing w:line="0" w:lineRule="atLeast"/>
        <w:ind w:firstLine="480"/>
        <w:jc w:val="center"/>
        <w:rPr>
          <w:rFonts w:ascii="Times New Roman" w:eastAsia="標楷體" w:hAnsi="Times New Roman" w:cs="Times New Roman"/>
          <w:b/>
          <w:bCs/>
          <w:color w:val="000000" w:themeColor="text1"/>
          <w:kern w:val="0"/>
          <w:sz w:val="40"/>
          <w:szCs w:val="40"/>
        </w:rPr>
      </w:pPr>
    </w:p>
    <w:p w14:paraId="02EF97E9" w14:textId="41F99419" w:rsidR="00C06ADA" w:rsidRPr="005221D8" w:rsidRDefault="00FA66AA" w:rsidP="005221D8">
      <w:pPr>
        <w:widowControl/>
        <w:shd w:val="clear" w:color="auto" w:fill="FFFFFF"/>
        <w:spacing w:line="0" w:lineRule="atLeast"/>
        <w:jc w:val="center"/>
        <w:rPr>
          <w:rFonts w:ascii="Times New Roman" w:eastAsia="標楷體" w:hAnsi="Times New Roman" w:cs="Times New Roman"/>
          <w:b/>
          <w:bCs/>
          <w:color w:val="000000" w:themeColor="text1"/>
          <w:kern w:val="0"/>
          <w:sz w:val="40"/>
          <w:szCs w:val="40"/>
        </w:rPr>
      </w:pPr>
      <w:r w:rsidRPr="005221D8">
        <w:rPr>
          <w:rFonts w:ascii="Times New Roman" w:eastAsia="標楷體" w:hAnsi="Times New Roman" w:cs="Times New Roman"/>
          <w:b/>
          <w:bCs/>
          <w:color w:val="000000" w:themeColor="text1"/>
          <w:kern w:val="0"/>
          <w:sz w:val="40"/>
          <w:szCs w:val="40"/>
        </w:rPr>
        <w:t>剛柔並濟：</w:t>
      </w:r>
      <w:r w:rsidRPr="005221D8">
        <w:rPr>
          <w:rFonts w:ascii="Times New Roman" w:eastAsia="標楷體" w:hAnsi="Times New Roman" w:cs="Times New Roman"/>
          <w:b/>
          <w:bCs/>
          <w:color w:val="000000" w:themeColor="text1"/>
          <w:kern w:val="0"/>
          <w:sz w:val="40"/>
          <w:szCs w:val="40"/>
        </w:rPr>
        <w:t>AI</w:t>
      </w:r>
      <w:r w:rsidRPr="005221D8">
        <w:rPr>
          <w:rFonts w:ascii="Times New Roman" w:eastAsia="標楷體" w:hAnsi="Times New Roman" w:cs="Times New Roman"/>
          <w:b/>
          <w:bCs/>
          <w:color w:val="000000" w:themeColor="text1"/>
          <w:kern w:val="0"/>
          <w:sz w:val="40"/>
          <w:szCs w:val="40"/>
        </w:rPr>
        <w:t>時代下</w:t>
      </w:r>
      <w:r w:rsidR="009F68AC" w:rsidRPr="005221D8">
        <w:rPr>
          <w:rFonts w:ascii="Times New Roman" w:eastAsia="標楷體" w:hAnsi="Times New Roman" w:cs="Times New Roman"/>
          <w:b/>
          <w:bCs/>
          <w:color w:val="000000" w:themeColor="text1"/>
          <w:kern w:val="0"/>
          <w:sz w:val="40"/>
          <w:szCs w:val="40"/>
        </w:rPr>
        <w:t>語文學</w:t>
      </w:r>
      <w:r w:rsidR="00A22D11" w:rsidRPr="005221D8">
        <w:rPr>
          <w:rFonts w:ascii="Times New Roman" w:eastAsia="標楷體" w:hAnsi="Times New Roman" w:cs="Times New Roman"/>
          <w:b/>
          <w:bCs/>
          <w:color w:val="000000" w:themeColor="text1"/>
          <w:kern w:val="0"/>
          <w:sz w:val="40"/>
          <w:szCs w:val="40"/>
        </w:rPr>
        <w:t>門</w:t>
      </w:r>
      <w:r w:rsidR="009F68AC" w:rsidRPr="005221D8">
        <w:rPr>
          <w:rFonts w:ascii="Times New Roman" w:eastAsia="標楷體" w:hAnsi="Times New Roman" w:cs="Times New Roman"/>
          <w:b/>
          <w:bCs/>
          <w:color w:val="000000" w:themeColor="text1"/>
          <w:kern w:val="0"/>
          <w:sz w:val="40"/>
          <w:szCs w:val="40"/>
        </w:rPr>
        <w:t>與職</w:t>
      </w:r>
      <w:proofErr w:type="gramStart"/>
      <w:r w:rsidR="009F68AC" w:rsidRPr="005221D8">
        <w:rPr>
          <w:rFonts w:ascii="Times New Roman" w:eastAsia="標楷體" w:hAnsi="Times New Roman" w:cs="Times New Roman"/>
          <w:b/>
          <w:bCs/>
          <w:color w:val="000000" w:themeColor="text1"/>
          <w:kern w:val="0"/>
          <w:sz w:val="40"/>
          <w:szCs w:val="40"/>
        </w:rPr>
        <w:t>涯</w:t>
      </w:r>
      <w:proofErr w:type="gramEnd"/>
      <w:r w:rsidR="00B41064" w:rsidRPr="005221D8">
        <w:rPr>
          <w:rFonts w:ascii="Times New Roman" w:eastAsia="標楷體" w:hAnsi="Times New Roman" w:cs="Times New Roman"/>
          <w:b/>
          <w:bCs/>
          <w:color w:val="000000" w:themeColor="text1"/>
          <w:kern w:val="0"/>
          <w:sz w:val="40"/>
          <w:szCs w:val="40"/>
        </w:rPr>
        <w:t>規</w:t>
      </w:r>
      <w:r w:rsidR="00A22D11" w:rsidRPr="005221D8">
        <w:rPr>
          <w:rFonts w:ascii="Times New Roman" w:eastAsia="標楷體" w:hAnsi="Times New Roman" w:cs="Times New Roman"/>
          <w:b/>
          <w:bCs/>
          <w:color w:val="000000" w:themeColor="text1"/>
          <w:kern w:val="0"/>
          <w:sz w:val="40"/>
          <w:szCs w:val="40"/>
        </w:rPr>
        <w:t>劃</w:t>
      </w:r>
      <w:r w:rsidRPr="005221D8">
        <w:rPr>
          <w:rFonts w:ascii="Times New Roman" w:eastAsia="標楷體" w:hAnsi="Times New Roman" w:cs="Times New Roman"/>
          <w:b/>
          <w:bCs/>
          <w:color w:val="000000" w:themeColor="text1"/>
          <w:kern w:val="0"/>
          <w:sz w:val="40"/>
          <w:szCs w:val="40"/>
        </w:rPr>
        <w:t>的</w:t>
      </w:r>
      <w:r w:rsidR="00B41064" w:rsidRPr="005221D8">
        <w:rPr>
          <w:rFonts w:ascii="Times New Roman" w:eastAsia="標楷體" w:hAnsi="Times New Roman" w:cs="Times New Roman"/>
          <w:b/>
          <w:bCs/>
          <w:color w:val="000000" w:themeColor="text1"/>
          <w:kern w:val="0"/>
          <w:sz w:val="40"/>
          <w:szCs w:val="40"/>
        </w:rPr>
        <w:t>連結</w:t>
      </w:r>
      <w:bookmarkStart w:id="0" w:name="_Hlk216098134"/>
    </w:p>
    <w:p w14:paraId="1EB35967" w14:textId="77777777" w:rsidR="00FA66AA" w:rsidRPr="005221D8" w:rsidRDefault="00FA66AA" w:rsidP="005221D8">
      <w:pPr>
        <w:widowControl/>
        <w:shd w:val="clear" w:color="auto" w:fill="FFFFFF"/>
        <w:spacing w:line="0" w:lineRule="atLeast"/>
        <w:jc w:val="center"/>
        <w:rPr>
          <w:rFonts w:ascii="Times New Roman" w:eastAsia="標楷體" w:hAnsi="Times New Roman" w:cs="Times New Roman"/>
          <w:b/>
          <w:bCs/>
          <w:color w:val="000000" w:themeColor="text1"/>
          <w:kern w:val="0"/>
          <w:sz w:val="40"/>
          <w:szCs w:val="40"/>
        </w:rPr>
      </w:pPr>
    </w:p>
    <w:p w14:paraId="177582E7" w14:textId="2A37C6FE" w:rsidR="00EA0F9B" w:rsidRPr="005221D8" w:rsidRDefault="009F68AC" w:rsidP="005221D8">
      <w:pPr>
        <w:widowControl/>
        <w:shd w:val="clear" w:color="auto" w:fill="FFFFFF"/>
        <w:spacing w:line="0" w:lineRule="atLeast"/>
        <w:jc w:val="center"/>
        <w:rPr>
          <w:rFonts w:ascii="Times New Roman" w:eastAsia="標楷體" w:hAnsi="Times New Roman" w:cs="Times New Roman"/>
          <w:b/>
          <w:bCs/>
          <w:color w:val="000000" w:themeColor="text1"/>
          <w:kern w:val="0"/>
          <w:sz w:val="36"/>
          <w:szCs w:val="36"/>
        </w:rPr>
      </w:pPr>
      <w:r w:rsidRPr="005221D8">
        <w:rPr>
          <w:rFonts w:ascii="Times New Roman" w:eastAsia="標楷體" w:hAnsi="Times New Roman" w:cs="Times New Roman"/>
          <w:b/>
          <w:bCs/>
          <w:color w:val="000000" w:themeColor="text1"/>
          <w:kern w:val="0"/>
          <w:sz w:val="36"/>
          <w:szCs w:val="36"/>
        </w:rPr>
        <w:t>Language, Literature, and Career</w:t>
      </w:r>
      <w:bookmarkEnd w:id="0"/>
      <w:r w:rsidR="00A84A08" w:rsidRPr="005221D8">
        <w:rPr>
          <w:rFonts w:ascii="Times New Roman" w:eastAsia="標楷體" w:hAnsi="Times New Roman" w:cs="Times New Roman"/>
          <w:b/>
          <w:bCs/>
          <w:color w:val="000000" w:themeColor="text1"/>
          <w:kern w:val="0"/>
          <w:sz w:val="36"/>
          <w:szCs w:val="36"/>
        </w:rPr>
        <w:t xml:space="preserve"> Planning in the Age of AI</w:t>
      </w:r>
    </w:p>
    <w:p w14:paraId="47D60D9D" w14:textId="77777777" w:rsidR="002D5127" w:rsidRPr="005221D8" w:rsidRDefault="002D5127" w:rsidP="00EA0F9B">
      <w:pPr>
        <w:widowControl/>
        <w:shd w:val="clear" w:color="auto" w:fill="FFFFFF"/>
        <w:spacing w:line="0" w:lineRule="atLeast"/>
        <w:jc w:val="center"/>
        <w:rPr>
          <w:rFonts w:ascii="Times New Roman" w:eastAsia="標楷體" w:hAnsi="Times New Roman" w:cs="Times New Roman"/>
          <w:b/>
          <w:bCs/>
          <w:color w:val="000000" w:themeColor="text1"/>
          <w:kern w:val="0"/>
          <w:sz w:val="32"/>
          <w:szCs w:val="32"/>
        </w:rPr>
      </w:pPr>
    </w:p>
    <w:p w14:paraId="615CC25D" w14:textId="7D330A02" w:rsidR="00EA0F9B" w:rsidRPr="005221D8" w:rsidRDefault="00EA0F9B" w:rsidP="00EA0F9B">
      <w:pPr>
        <w:widowControl/>
        <w:shd w:val="clear" w:color="auto" w:fill="FFFFFF"/>
        <w:spacing w:line="0" w:lineRule="atLeast"/>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kern w:val="0"/>
          <w:sz w:val="32"/>
          <w:szCs w:val="32"/>
        </w:rPr>
        <w:t>研討會日期：</w:t>
      </w:r>
      <w:r w:rsidRPr="005221D8">
        <w:rPr>
          <w:rFonts w:ascii="Times New Roman" w:eastAsia="標楷體" w:hAnsi="Times New Roman" w:cs="Times New Roman"/>
          <w:color w:val="000000" w:themeColor="text1"/>
          <w:kern w:val="0"/>
          <w:sz w:val="32"/>
          <w:szCs w:val="32"/>
        </w:rPr>
        <w:t>202</w:t>
      </w:r>
      <w:r w:rsidR="009F68AC" w:rsidRPr="005221D8">
        <w:rPr>
          <w:rFonts w:ascii="Times New Roman" w:eastAsia="標楷體" w:hAnsi="Times New Roman" w:cs="Times New Roman"/>
          <w:color w:val="000000" w:themeColor="text1"/>
          <w:kern w:val="0"/>
          <w:sz w:val="32"/>
          <w:szCs w:val="32"/>
        </w:rPr>
        <w:t>6</w:t>
      </w:r>
      <w:r w:rsidRPr="005221D8">
        <w:rPr>
          <w:rFonts w:ascii="Times New Roman" w:eastAsia="標楷體" w:hAnsi="Times New Roman" w:cs="Times New Roman"/>
          <w:color w:val="000000" w:themeColor="text1"/>
          <w:kern w:val="0"/>
          <w:sz w:val="32"/>
          <w:szCs w:val="32"/>
        </w:rPr>
        <w:t>年</w:t>
      </w:r>
      <w:r w:rsidRPr="005221D8">
        <w:rPr>
          <w:rFonts w:ascii="Times New Roman" w:eastAsia="標楷體" w:hAnsi="Times New Roman" w:cs="Times New Roman"/>
          <w:color w:val="000000" w:themeColor="text1"/>
          <w:kern w:val="0"/>
          <w:sz w:val="32"/>
          <w:szCs w:val="32"/>
        </w:rPr>
        <w:t>4</w:t>
      </w:r>
      <w:r w:rsidRPr="005221D8">
        <w:rPr>
          <w:rFonts w:ascii="Times New Roman" w:eastAsia="標楷體" w:hAnsi="Times New Roman" w:cs="Times New Roman"/>
          <w:color w:val="000000" w:themeColor="text1"/>
          <w:kern w:val="0"/>
          <w:sz w:val="32"/>
          <w:szCs w:val="32"/>
        </w:rPr>
        <w:t>月</w:t>
      </w:r>
      <w:r w:rsidR="009F68AC" w:rsidRPr="005221D8">
        <w:rPr>
          <w:rFonts w:ascii="Times New Roman" w:eastAsia="標楷體" w:hAnsi="Times New Roman" w:cs="Times New Roman"/>
          <w:color w:val="000000" w:themeColor="text1"/>
          <w:kern w:val="0"/>
          <w:sz w:val="32"/>
          <w:szCs w:val="32"/>
        </w:rPr>
        <w:t>25</w:t>
      </w:r>
      <w:r w:rsidRPr="005221D8">
        <w:rPr>
          <w:rFonts w:ascii="Times New Roman" w:eastAsia="標楷體" w:hAnsi="Times New Roman" w:cs="Times New Roman"/>
          <w:color w:val="000000" w:themeColor="text1"/>
          <w:kern w:val="0"/>
          <w:sz w:val="32"/>
          <w:szCs w:val="32"/>
        </w:rPr>
        <w:t>日（六）</w:t>
      </w:r>
    </w:p>
    <w:p w14:paraId="153A7E4D" w14:textId="694F82F9" w:rsidR="00A50F5C" w:rsidRPr="005221D8" w:rsidRDefault="00692DBB" w:rsidP="00EA0F9B">
      <w:pPr>
        <w:widowControl/>
        <w:shd w:val="clear" w:color="auto" w:fill="FFFFFF"/>
        <w:spacing w:line="0" w:lineRule="atLeast"/>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sz w:val="32"/>
          <w:szCs w:val="32"/>
          <w:shd w:val="clear" w:color="auto" w:fill="FFFFFF"/>
        </w:rPr>
        <w:t>論文摘要收件截止日</w:t>
      </w:r>
      <w:r w:rsidRPr="005221D8">
        <w:rPr>
          <w:rFonts w:ascii="Times New Roman" w:eastAsia="標楷體" w:hAnsi="Times New Roman" w:cs="Times New Roman"/>
          <w:color w:val="000000" w:themeColor="text1"/>
          <w:kern w:val="0"/>
          <w:sz w:val="32"/>
          <w:szCs w:val="32"/>
        </w:rPr>
        <w:t>：</w:t>
      </w:r>
      <w:r w:rsidRPr="005221D8">
        <w:rPr>
          <w:rFonts w:ascii="Times New Roman" w:eastAsia="標楷體" w:hAnsi="Times New Roman" w:cs="Times New Roman"/>
          <w:color w:val="000000" w:themeColor="text1"/>
          <w:kern w:val="0"/>
          <w:sz w:val="32"/>
          <w:szCs w:val="32"/>
        </w:rPr>
        <w:t>202</w:t>
      </w:r>
      <w:r w:rsidR="009F68AC" w:rsidRPr="005221D8">
        <w:rPr>
          <w:rFonts w:ascii="Times New Roman" w:eastAsia="標楷體" w:hAnsi="Times New Roman" w:cs="Times New Roman"/>
          <w:color w:val="000000" w:themeColor="text1"/>
          <w:kern w:val="0"/>
          <w:sz w:val="32"/>
          <w:szCs w:val="32"/>
        </w:rPr>
        <w:t>6</w:t>
      </w:r>
      <w:r w:rsidRPr="005221D8">
        <w:rPr>
          <w:rFonts w:ascii="Times New Roman" w:eastAsia="標楷體" w:hAnsi="Times New Roman" w:cs="Times New Roman"/>
          <w:color w:val="000000" w:themeColor="text1"/>
          <w:kern w:val="0"/>
          <w:sz w:val="32"/>
          <w:szCs w:val="32"/>
        </w:rPr>
        <w:t>年</w:t>
      </w:r>
      <w:r w:rsidRPr="005221D8">
        <w:rPr>
          <w:rFonts w:ascii="Times New Roman" w:eastAsia="標楷體" w:hAnsi="Times New Roman" w:cs="Times New Roman"/>
          <w:color w:val="000000" w:themeColor="text1"/>
          <w:kern w:val="0"/>
          <w:sz w:val="32"/>
          <w:szCs w:val="32"/>
        </w:rPr>
        <w:t>2</w:t>
      </w:r>
      <w:r w:rsidRPr="005221D8">
        <w:rPr>
          <w:rFonts w:ascii="Times New Roman" w:eastAsia="標楷體" w:hAnsi="Times New Roman" w:cs="Times New Roman"/>
          <w:color w:val="000000" w:themeColor="text1"/>
          <w:kern w:val="0"/>
          <w:sz w:val="32"/>
          <w:szCs w:val="32"/>
        </w:rPr>
        <w:t>月</w:t>
      </w:r>
      <w:r w:rsidR="009F68AC" w:rsidRPr="005221D8">
        <w:rPr>
          <w:rFonts w:ascii="Times New Roman" w:eastAsia="標楷體" w:hAnsi="Times New Roman" w:cs="Times New Roman"/>
          <w:color w:val="000000" w:themeColor="text1"/>
          <w:kern w:val="0"/>
          <w:sz w:val="32"/>
          <w:szCs w:val="32"/>
        </w:rPr>
        <w:t>12</w:t>
      </w:r>
      <w:r w:rsidRPr="005221D8">
        <w:rPr>
          <w:rFonts w:ascii="Times New Roman" w:eastAsia="標楷體" w:hAnsi="Times New Roman" w:cs="Times New Roman"/>
          <w:color w:val="000000" w:themeColor="text1"/>
          <w:kern w:val="0"/>
          <w:sz w:val="32"/>
          <w:szCs w:val="32"/>
        </w:rPr>
        <w:t>日（</w:t>
      </w:r>
      <w:r w:rsidR="009F68AC" w:rsidRPr="005221D8">
        <w:rPr>
          <w:rFonts w:ascii="Times New Roman" w:eastAsia="標楷體" w:hAnsi="Times New Roman" w:cs="Times New Roman"/>
          <w:color w:val="000000" w:themeColor="text1"/>
          <w:kern w:val="0"/>
          <w:sz w:val="32"/>
          <w:szCs w:val="32"/>
        </w:rPr>
        <w:t>四</w:t>
      </w:r>
      <w:r w:rsidRPr="005221D8">
        <w:rPr>
          <w:rFonts w:ascii="Times New Roman" w:eastAsia="標楷體" w:hAnsi="Times New Roman" w:cs="Times New Roman"/>
          <w:color w:val="000000" w:themeColor="text1"/>
          <w:kern w:val="0"/>
          <w:sz w:val="32"/>
          <w:szCs w:val="32"/>
        </w:rPr>
        <w:t>）</w:t>
      </w:r>
    </w:p>
    <w:p w14:paraId="380CD89D" w14:textId="21F8F4EB" w:rsidR="00EA0F9B" w:rsidRPr="005221D8" w:rsidRDefault="00692DBB" w:rsidP="00EA0F9B">
      <w:pPr>
        <w:widowControl/>
        <w:shd w:val="clear" w:color="auto" w:fill="FFFFFF"/>
        <w:spacing w:line="0" w:lineRule="atLeast"/>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sz w:val="32"/>
          <w:szCs w:val="32"/>
          <w:shd w:val="clear" w:color="auto" w:fill="FFFFFF"/>
        </w:rPr>
        <w:t>論文摘要錄取通知日</w:t>
      </w:r>
      <w:r w:rsidR="00A50F5C" w:rsidRPr="005221D8">
        <w:rPr>
          <w:rFonts w:ascii="Times New Roman" w:eastAsia="標楷體" w:hAnsi="Times New Roman" w:cs="Times New Roman"/>
          <w:color w:val="000000" w:themeColor="text1"/>
          <w:kern w:val="0"/>
          <w:sz w:val="32"/>
          <w:szCs w:val="32"/>
        </w:rPr>
        <w:t>：</w:t>
      </w:r>
      <w:r w:rsidR="00A50F5C" w:rsidRPr="005221D8">
        <w:rPr>
          <w:rFonts w:ascii="Times New Roman" w:eastAsia="標楷體" w:hAnsi="Times New Roman" w:cs="Times New Roman"/>
          <w:color w:val="000000" w:themeColor="text1"/>
          <w:kern w:val="0"/>
          <w:sz w:val="32"/>
          <w:szCs w:val="32"/>
        </w:rPr>
        <w:t>202</w:t>
      </w:r>
      <w:r w:rsidR="009F68AC" w:rsidRPr="005221D8">
        <w:rPr>
          <w:rFonts w:ascii="Times New Roman" w:eastAsia="標楷體" w:hAnsi="Times New Roman" w:cs="Times New Roman"/>
          <w:color w:val="000000" w:themeColor="text1"/>
          <w:kern w:val="0"/>
          <w:sz w:val="32"/>
          <w:szCs w:val="32"/>
        </w:rPr>
        <w:t>6</w:t>
      </w:r>
      <w:r w:rsidR="00A50F5C" w:rsidRPr="005221D8">
        <w:rPr>
          <w:rFonts w:ascii="Times New Roman" w:eastAsia="標楷體" w:hAnsi="Times New Roman" w:cs="Times New Roman"/>
          <w:color w:val="000000" w:themeColor="text1"/>
          <w:kern w:val="0"/>
          <w:sz w:val="32"/>
          <w:szCs w:val="32"/>
        </w:rPr>
        <w:t>年</w:t>
      </w:r>
      <w:r w:rsidR="00A50F5C" w:rsidRPr="005221D8">
        <w:rPr>
          <w:rFonts w:ascii="Times New Roman" w:eastAsia="標楷體" w:hAnsi="Times New Roman" w:cs="Times New Roman"/>
          <w:color w:val="000000" w:themeColor="text1"/>
          <w:kern w:val="0"/>
          <w:sz w:val="32"/>
          <w:szCs w:val="32"/>
        </w:rPr>
        <w:t>3</w:t>
      </w:r>
      <w:r w:rsidR="00A50F5C" w:rsidRPr="005221D8">
        <w:rPr>
          <w:rFonts w:ascii="Times New Roman" w:eastAsia="標楷體" w:hAnsi="Times New Roman" w:cs="Times New Roman"/>
          <w:color w:val="000000" w:themeColor="text1"/>
          <w:kern w:val="0"/>
          <w:sz w:val="32"/>
          <w:szCs w:val="32"/>
        </w:rPr>
        <w:t>月</w:t>
      </w:r>
      <w:r w:rsidR="009F68AC" w:rsidRPr="005221D8">
        <w:rPr>
          <w:rFonts w:ascii="Times New Roman" w:eastAsia="標楷體" w:hAnsi="Times New Roman" w:cs="Times New Roman"/>
          <w:color w:val="000000" w:themeColor="text1"/>
          <w:kern w:val="0"/>
          <w:sz w:val="32"/>
          <w:szCs w:val="32"/>
        </w:rPr>
        <w:t>10</w:t>
      </w:r>
      <w:r w:rsidR="00A50F5C" w:rsidRPr="005221D8">
        <w:rPr>
          <w:rFonts w:ascii="Times New Roman" w:eastAsia="標楷體" w:hAnsi="Times New Roman" w:cs="Times New Roman"/>
          <w:color w:val="000000" w:themeColor="text1"/>
          <w:kern w:val="0"/>
          <w:sz w:val="32"/>
          <w:szCs w:val="32"/>
        </w:rPr>
        <w:t>日（</w:t>
      </w:r>
      <w:r w:rsidR="00794EB0" w:rsidRPr="005221D8">
        <w:rPr>
          <w:rFonts w:ascii="Times New Roman" w:eastAsia="標楷體" w:hAnsi="Times New Roman" w:cs="Times New Roman"/>
          <w:color w:val="000000" w:themeColor="text1"/>
          <w:kern w:val="0"/>
          <w:sz w:val="32"/>
          <w:szCs w:val="32"/>
        </w:rPr>
        <w:t>二</w:t>
      </w:r>
      <w:r w:rsidR="00A50F5C" w:rsidRPr="005221D8">
        <w:rPr>
          <w:rFonts w:ascii="Times New Roman" w:eastAsia="標楷體" w:hAnsi="Times New Roman" w:cs="Times New Roman"/>
          <w:color w:val="000000" w:themeColor="text1"/>
          <w:kern w:val="0"/>
          <w:sz w:val="32"/>
          <w:szCs w:val="32"/>
        </w:rPr>
        <w:t>）</w:t>
      </w:r>
    </w:p>
    <w:p w14:paraId="5FDECC49" w14:textId="725DB25A" w:rsidR="00EA0F9B" w:rsidRPr="005221D8" w:rsidRDefault="00EA0F9B" w:rsidP="00EA0F9B">
      <w:pPr>
        <w:widowControl/>
        <w:shd w:val="clear" w:color="auto" w:fill="FFFFFF"/>
        <w:spacing w:line="0" w:lineRule="atLeast"/>
        <w:rPr>
          <w:rFonts w:ascii="Times New Roman" w:eastAsia="標楷體" w:hAnsi="Times New Roman" w:cs="Times New Roman"/>
          <w:color w:val="000000" w:themeColor="text1"/>
          <w:kern w:val="0"/>
          <w:szCs w:val="24"/>
        </w:rPr>
      </w:pPr>
      <w:r w:rsidRPr="005221D8">
        <w:rPr>
          <w:rFonts w:ascii="Times New Roman" w:eastAsia="標楷體" w:hAnsi="Times New Roman" w:cs="Times New Roman"/>
          <w:color w:val="000000" w:themeColor="text1"/>
          <w:kern w:val="0"/>
          <w:sz w:val="32"/>
          <w:szCs w:val="32"/>
        </w:rPr>
        <w:t>研討會地點：國立暨南國際大學人文學院（南投縣埔里鎮大學路</w:t>
      </w:r>
      <w:r w:rsidRPr="005221D8">
        <w:rPr>
          <w:rFonts w:ascii="Times New Roman" w:eastAsia="標楷體" w:hAnsi="Times New Roman" w:cs="Times New Roman"/>
          <w:color w:val="000000" w:themeColor="text1"/>
          <w:kern w:val="0"/>
          <w:sz w:val="32"/>
          <w:szCs w:val="32"/>
        </w:rPr>
        <w:t>480</w:t>
      </w:r>
      <w:r w:rsidRPr="005221D8">
        <w:rPr>
          <w:rFonts w:ascii="Times New Roman" w:eastAsia="標楷體" w:hAnsi="Times New Roman" w:cs="Times New Roman"/>
          <w:color w:val="000000" w:themeColor="text1"/>
          <w:kern w:val="0"/>
          <w:sz w:val="32"/>
          <w:szCs w:val="32"/>
        </w:rPr>
        <w:t>號）</w:t>
      </w:r>
      <w:r w:rsidRPr="005221D8">
        <w:rPr>
          <w:rFonts w:ascii="Times New Roman" w:eastAsia="標楷體" w:hAnsi="Times New Roman" w:cs="Times New Roman"/>
          <w:color w:val="000000" w:themeColor="text1"/>
          <w:kern w:val="0"/>
          <w:sz w:val="32"/>
          <w:szCs w:val="32"/>
        </w:rPr>
        <w:t xml:space="preserve"> </w:t>
      </w:r>
    </w:p>
    <w:p w14:paraId="2AC65D7E" w14:textId="222743F4" w:rsidR="00EA0F9B" w:rsidRPr="005221D8" w:rsidRDefault="00EA0F9B" w:rsidP="00EA0F9B">
      <w:pPr>
        <w:widowControl/>
        <w:shd w:val="clear" w:color="auto" w:fill="FFFFFF"/>
        <w:spacing w:line="0" w:lineRule="atLeast"/>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kern w:val="0"/>
          <w:sz w:val="32"/>
          <w:szCs w:val="32"/>
        </w:rPr>
        <w:t>聯絡人：</w:t>
      </w:r>
      <w:r w:rsidR="00A84A08" w:rsidRPr="005221D8">
        <w:rPr>
          <w:rFonts w:ascii="Times New Roman" w:eastAsia="標楷體" w:hAnsi="Times New Roman" w:cs="Times New Roman"/>
          <w:color w:val="000000" w:themeColor="text1"/>
          <w:kern w:val="0"/>
          <w:sz w:val="32"/>
          <w:szCs w:val="32"/>
        </w:rPr>
        <w:t>王惠茹</w:t>
      </w:r>
      <w:r w:rsidR="009F68AC" w:rsidRPr="005221D8">
        <w:rPr>
          <w:rFonts w:ascii="Times New Roman" w:eastAsia="標楷體" w:hAnsi="Times New Roman" w:cs="Times New Roman"/>
          <w:color w:val="000000" w:themeColor="text1"/>
          <w:kern w:val="0"/>
          <w:sz w:val="32"/>
          <w:szCs w:val="32"/>
        </w:rPr>
        <w:t>副</w:t>
      </w:r>
      <w:r w:rsidR="002D5127" w:rsidRPr="005221D8">
        <w:rPr>
          <w:rFonts w:ascii="Times New Roman" w:eastAsia="標楷體" w:hAnsi="Times New Roman" w:cs="Times New Roman"/>
          <w:color w:val="000000" w:themeColor="text1"/>
          <w:kern w:val="0"/>
          <w:sz w:val="32"/>
          <w:szCs w:val="32"/>
        </w:rPr>
        <w:t>教授</w:t>
      </w:r>
    </w:p>
    <w:p w14:paraId="014FF0C7" w14:textId="3C9E94FC" w:rsidR="00EA0F9B" w:rsidRPr="005221D8" w:rsidRDefault="00EA0F9B" w:rsidP="00EA0F9B">
      <w:pPr>
        <w:widowControl/>
        <w:shd w:val="clear" w:color="auto" w:fill="FFFFFF"/>
        <w:spacing w:line="0" w:lineRule="atLeast"/>
        <w:rPr>
          <w:rFonts w:ascii="Times New Roman" w:eastAsia="標楷體" w:hAnsi="Times New Roman" w:cs="Times New Roman"/>
          <w:color w:val="000000" w:themeColor="text1"/>
          <w:kern w:val="0"/>
          <w:szCs w:val="24"/>
        </w:rPr>
      </w:pPr>
      <w:r w:rsidRPr="005221D8">
        <w:rPr>
          <w:rFonts w:ascii="Times New Roman" w:eastAsia="標楷體" w:hAnsi="Times New Roman" w:cs="Times New Roman"/>
          <w:color w:val="000000" w:themeColor="text1"/>
          <w:kern w:val="0"/>
          <w:sz w:val="32"/>
          <w:szCs w:val="32"/>
        </w:rPr>
        <w:t>研討會</w:t>
      </w:r>
      <w:r w:rsidRPr="005221D8">
        <w:rPr>
          <w:rFonts w:ascii="Times New Roman" w:eastAsia="標楷體" w:hAnsi="Times New Roman" w:cs="Times New Roman"/>
          <w:color w:val="000000" w:themeColor="text1"/>
          <w:kern w:val="0"/>
          <w:sz w:val="32"/>
          <w:szCs w:val="32"/>
        </w:rPr>
        <w:t>email</w:t>
      </w:r>
      <w:r w:rsidRPr="005221D8">
        <w:rPr>
          <w:rFonts w:ascii="Times New Roman" w:eastAsia="標楷體" w:hAnsi="Times New Roman" w:cs="Times New Roman"/>
          <w:color w:val="000000" w:themeColor="text1"/>
          <w:kern w:val="0"/>
          <w:sz w:val="32"/>
          <w:szCs w:val="32"/>
        </w:rPr>
        <w:t>：</w:t>
      </w:r>
      <w:hyperlink r:id="rId7" w:history="1">
        <w:r w:rsidRPr="005221D8">
          <w:rPr>
            <w:rStyle w:val="a3"/>
            <w:rFonts w:ascii="Times New Roman" w:eastAsia="標楷體" w:hAnsi="Times New Roman" w:cs="Times New Roman"/>
            <w:color w:val="000000" w:themeColor="text1"/>
            <w:kern w:val="0"/>
            <w:sz w:val="32"/>
            <w:szCs w:val="32"/>
          </w:rPr>
          <w:t>ncnu.dfll.99@gmail.com</w:t>
        </w:r>
      </w:hyperlink>
      <w:r w:rsidRPr="005221D8">
        <w:rPr>
          <w:rFonts w:ascii="Times New Roman" w:eastAsia="標楷體" w:hAnsi="Times New Roman" w:cs="Times New Roman"/>
          <w:color w:val="000000" w:themeColor="text1"/>
          <w:kern w:val="0"/>
          <w:sz w:val="32"/>
          <w:szCs w:val="32"/>
        </w:rPr>
        <w:t xml:space="preserve"> </w:t>
      </w:r>
    </w:p>
    <w:p w14:paraId="184E2F66" w14:textId="38B6A2B3" w:rsidR="00EA0F9B" w:rsidRPr="005221D8" w:rsidRDefault="00EA0F9B" w:rsidP="00EA0F9B">
      <w:pPr>
        <w:widowControl/>
        <w:shd w:val="clear" w:color="auto" w:fill="FFFFFF"/>
        <w:spacing w:line="0" w:lineRule="atLeast"/>
        <w:jc w:val="center"/>
        <w:rPr>
          <w:rFonts w:ascii="Times New Roman" w:eastAsia="標楷體" w:hAnsi="Times New Roman" w:cs="Times New Roman"/>
          <w:b/>
          <w:bCs/>
          <w:color w:val="000000" w:themeColor="text1"/>
          <w:kern w:val="0"/>
          <w:sz w:val="32"/>
          <w:szCs w:val="32"/>
        </w:rPr>
      </w:pPr>
    </w:p>
    <w:p w14:paraId="43EA13AF" w14:textId="62DEB31E" w:rsidR="001B5C6B" w:rsidRPr="005221D8" w:rsidRDefault="001B5C6B" w:rsidP="002F5801">
      <w:pPr>
        <w:widowControl/>
        <w:adjustRightInd w:val="0"/>
        <w:snapToGrid w:val="0"/>
        <w:spacing w:line="440" w:lineRule="exact"/>
        <w:ind w:firstLineChars="236" w:firstLine="661"/>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人文學科的實</w:t>
      </w:r>
      <w:r w:rsidR="008F3CA2" w:rsidRPr="005221D8">
        <w:rPr>
          <w:rFonts w:ascii="Times New Roman" w:eastAsia="標楷體" w:hAnsi="Times New Roman" w:cs="Times New Roman"/>
          <w:color w:val="000000" w:themeColor="text1"/>
          <w:kern w:val="0"/>
          <w:sz w:val="28"/>
          <w:szCs w:val="28"/>
        </w:rPr>
        <w:t>力，</w:t>
      </w:r>
      <w:r w:rsidRPr="005221D8">
        <w:rPr>
          <w:rFonts w:ascii="Times New Roman" w:eastAsia="標楷體" w:hAnsi="Times New Roman" w:cs="Times New Roman"/>
          <w:color w:val="000000" w:themeColor="text1"/>
          <w:kern w:val="0"/>
          <w:sz w:val="28"/>
          <w:szCs w:val="28"/>
        </w:rPr>
        <w:t>常被視為「柔性」力量</w:t>
      </w:r>
      <w:r w:rsidR="00FA66AA" w:rsidRPr="005221D8">
        <w:rPr>
          <w:rFonts w:ascii="Times New Roman" w:eastAsia="標楷體" w:hAnsi="Times New Roman" w:cs="Times New Roman"/>
          <w:color w:val="000000" w:themeColor="text1"/>
          <w:kern w:val="0"/>
          <w:sz w:val="28"/>
          <w:szCs w:val="28"/>
        </w:rPr>
        <w:t>、軟實力</w:t>
      </w:r>
      <w:r w:rsidR="008F3CA2" w:rsidRPr="005221D8">
        <w:rPr>
          <w:rFonts w:ascii="Times New Roman" w:eastAsia="標楷體" w:hAnsi="Times New Roman" w:cs="Times New Roman"/>
          <w:color w:val="000000" w:themeColor="text1"/>
          <w:kern w:val="0"/>
          <w:sz w:val="28"/>
          <w:szCs w:val="28"/>
        </w:rPr>
        <w:t>，</w:t>
      </w:r>
      <w:r w:rsidRPr="005221D8">
        <w:rPr>
          <w:rFonts w:ascii="Times New Roman" w:eastAsia="標楷體" w:hAnsi="Times New Roman" w:cs="Times New Roman"/>
          <w:color w:val="000000" w:themeColor="text1"/>
          <w:kern w:val="0"/>
          <w:sz w:val="28"/>
          <w:szCs w:val="28"/>
        </w:rPr>
        <w:t>不具備立刻轉化為產業效益的硬實力，也</w:t>
      </w:r>
      <w:r w:rsidR="008F3CA2" w:rsidRPr="005221D8">
        <w:rPr>
          <w:rFonts w:ascii="Times New Roman" w:eastAsia="標楷體" w:hAnsi="Times New Roman" w:cs="Times New Roman"/>
          <w:color w:val="000000" w:themeColor="text1"/>
          <w:kern w:val="0"/>
          <w:sz w:val="28"/>
          <w:szCs w:val="28"/>
        </w:rPr>
        <w:t>難以</w:t>
      </w:r>
      <w:r w:rsidRPr="005221D8">
        <w:rPr>
          <w:rFonts w:ascii="Times New Roman" w:eastAsia="標楷體" w:hAnsi="Times New Roman" w:cs="Times New Roman"/>
          <w:color w:val="000000" w:themeColor="text1"/>
          <w:kern w:val="0"/>
          <w:sz w:val="28"/>
          <w:szCs w:val="28"/>
        </w:rPr>
        <w:t>明確量化的成果指標</w:t>
      </w:r>
      <w:r w:rsidR="008F3CA2" w:rsidRPr="005221D8">
        <w:rPr>
          <w:rFonts w:ascii="Times New Roman" w:eastAsia="標楷體" w:hAnsi="Times New Roman" w:cs="Times New Roman"/>
          <w:color w:val="000000" w:themeColor="text1"/>
          <w:kern w:val="0"/>
          <w:sz w:val="28"/>
          <w:szCs w:val="28"/>
        </w:rPr>
        <w:t>來衡量，其實用性長久以來受到質疑：</w:t>
      </w:r>
      <w:r w:rsidRPr="005221D8">
        <w:rPr>
          <w:rFonts w:ascii="Times New Roman" w:eastAsia="標楷體" w:hAnsi="Times New Roman" w:cs="Times New Roman"/>
          <w:color w:val="000000" w:themeColor="text1"/>
          <w:kern w:val="0"/>
          <w:sz w:val="28"/>
          <w:szCs w:val="28"/>
        </w:rPr>
        <w:t>它是否「有用」，是否足以構成一份可托付未來的職</w:t>
      </w:r>
      <w:proofErr w:type="gramStart"/>
      <w:r w:rsidRPr="005221D8">
        <w:rPr>
          <w:rFonts w:ascii="Times New Roman" w:eastAsia="標楷體" w:hAnsi="Times New Roman" w:cs="Times New Roman"/>
          <w:color w:val="000000" w:themeColor="text1"/>
          <w:kern w:val="0"/>
          <w:sz w:val="28"/>
          <w:szCs w:val="28"/>
        </w:rPr>
        <w:t>涯</w:t>
      </w:r>
      <w:proofErr w:type="gramEnd"/>
      <w:r w:rsidRPr="005221D8">
        <w:rPr>
          <w:rFonts w:ascii="Times New Roman" w:eastAsia="標楷體" w:hAnsi="Times New Roman" w:cs="Times New Roman"/>
          <w:color w:val="000000" w:themeColor="text1"/>
          <w:kern w:val="0"/>
          <w:sz w:val="28"/>
          <w:szCs w:val="28"/>
        </w:rPr>
        <w:t>基礎</w:t>
      </w:r>
      <w:r w:rsidR="008F3CA2" w:rsidRPr="005221D8">
        <w:rPr>
          <w:rFonts w:ascii="Times New Roman" w:eastAsia="標楷體" w:hAnsi="Times New Roman" w:cs="Times New Roman"/>
          <w:color w:val="000000" w:themeColor="text1"/>
          <w:kern w:val="0"/>
          <w:sz w:val="28"/>
          <w:szCs w:val="28"/>
        </w:rPr>
        <w:t>？</w:t>
      </w:r>
      <w:r w:rsidRPr="005221D8">
        <w:rPr>
          <w:rFonts w:ascii="Times New Roman" w:eastAsia="標楷體" w:hAnsi="Times New Roman" w:cs="Times New Roman"/>
          <w:color w:val="000000" w:themeColor="text1"/>
          <w:kern w:val="0"/>
          <w:sz w:val="28"/>
          <w:szCs w:val="28"/>
        </w:rPr>
        <w:t>然而，人文的效能並不以可見的速度展現，而以</w:t>
      </w:r>
      <w:proofErr w:type="gramStart"/>
      <w:r w:rsidRPr="005221D8">
        <w:rPr>
          <w:rFonts w:ascii="Times New Roman" w:eastAsia="標楷體" w:hAnsi="Times New Roman" w:cs="Times New Roman"/>
          <w:color w:val="000000" w:themeColor="text1"/>
          <w:kern w:val="0"/>
          <w:sz w:val="28"/>
          <w:szCs w:val="28"/>
        </w:rPr>
        <w:t>滲透式的方式</w:t>
      </w:r>
      <w:proofErr w:type="gramEnd"/>
      <w:r w:rsidRPr="005221D8">
        <w:rPr>
          <w:rFonts w:ascii="Times New Roman" w:eastAsia="標楷體" w:hAnsi="Times New Roman" w:cs="Times New Roman"/>
          <w:color w:val="000000" w:themeColor="text1"/>
          <w:kern w:val="0"/>
          <w:sz w:val="28"/>
          <w:szCs w:val="28"/>
        </w:rPr>
        <w:t>形塑心智，使人得以理解經驗、辨識脈絡、調節差異、表達自我，並在混沌的世界中維持思考的精</w:t>
      </w:r>
      <w:proofErr w:type="gramStart"/>
      <w:r w:rsidRPr="005221D8">
        <w:rPr>
          <w:rFonts w:ascii="Times New Roman" w:eastAsia="標楷體" w:hAnsi="Times New Roman" w:cs="Times New Roman"/>
          <w:color w:val="000000" w:themeColor="text1"/>
          <w:kern w:val="0"/>
          <w:sz w:val="28"/>
          <w:szCs w:val="28"/>
        </w:rPr>
        <w:t>準</w:t>
      </w:r>
      <w:proofErr w:type="gramEnd"/>
      <w:r w:rsidRPr="005221D8">
        <w:rPr>
          <w:rFonts w:ascii="Times New Roman" w:eastAsia="標楷體" w:hAnsi="Times New Roman" w:cs="Times New Roman"/>
          <w:color w:val="000000" w:themeColor="text1"/>
          <w:kern w:val="0"/>
          <w:sz w:val="28"/>
          <w:szCs w:val="28"/>
        </w:rPr>
        <w:t>與感受的深度。這些能力雖無法立即被衡量，卻構成任何長遠職</w:t>
      </w:r>
      <w:proofErr w:type="gramStart"/>
      <w:r w:rsidRPr="005221D8">
        <w:rPr>
          <w:rFonts w:ascii="Times New Roman" w:eastAsia="標楷體" w:hAnsi="Times New Roman" w:cs="Times New Roman"/>
          <w:color w:val="000000" w:themeColor="text1"/>
          <w:kern w:val="0"/>
          <w:sz w:val="28"/>
          <w:szCs w:val="28"/>
        </w:rPr>
        <w:t>涯</w:t>
      </w:r>
      <w:proofErr w:type="gramEnd"/>
      <w:r w:rsidRPr="005221D8">
        <w:rPr>
          <w:rFonts w:ascii="Times New Roman" w:eastAsia="標楷體" w:hAnsi="Times New Roman" w:cs="Times New Roman"/>
          <w:color w:val="000000" w:themeColor="text1"/>
          <w:kern w:val="0"/>
          <w:sz w:val="28"/>
          <w:szCs w:val="28"/>
        </w:rPr>
        <w:t>得以紮根的核心土壤。</w:t>
      </w:r>
    </w:p>
    <w:p w14:paraId="0601E656" w14:textId="3AF7D1C8" w:rsidR="001B5C6B" w:rsidRPr="005221D8" w:rsidRDefault="001B5C6B" w:rsidP="002F5801">
      <w:pPr>
        <w:widowControl/>
        <w:adjustRightInd w:val="0"/>
        <w:snapToGrid w:val="0"/>
        <w:spacing w:line="440" w:lineRule="exact"/>
        <w:ind w:firstLineChars="236" w:firstLine="661"/>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人文素養在多變世界中</w:t>
      </w:r>
      <w:r w:rsidR="00843CEF" w:rsidRPr="005221D8">
        <w:rPr>
          <w:rFonts w:ascii="Times New Roman" w:eastAsia="標楷體" w:hAnsi="Times New Roman" w:cs="Times New Roman"/>
          <w:color w:val="000000" w:themeColor="text1"/>
          <w:kern w:val="0"/>
          <w:sz w:val="28"/>
          <w:szCs w:val="28"/>
        </w:rPr>
        <w:t>，其</w:t>
      </w:r>
      <w:r w:rsidRPr="005221D8">
        <w:rPr>
          <w:rFonts w:ascii="Times New Roman" w:eastAsia="標楷體" w:hAnsi="Times New Roman" w:cs="Times New Roman"/>
          <w:color w:val="000000" w:themeColor="text1"/>
          <w:kern w:val="0"/>
          <w:sz w:val="28"/>
          <w:szCs w:val="28"/>
        </w:rPr>
        <w:t>職</w:t>
      </w:r>
      <w:proofErr w:type="gramStart"/>
      <w:r w:rsidRPr="005221D8">
        <w:rPr>
          <w:rFonts w:ascii="Times New Roman" w:eastAsia="標楷體" w:hAnsi="Times New Roman" w:cs="Times New Roman"/>
          <w:color w:val="000000" w:themeColor="text1"/>
          <w:kern w:val="0"/>
          <w:sz w:val="28"/>
          <w:szCs w:val="28"/>
        </w:rPr>
        <w:t>涯</w:t>
      </w:r>
      <w:proofErr w:type="gramEnd"/>
      <w:r w:rsidRPr="005221D8">
        <w:rPr>
          <w:rFonts w:ascii="Times New Roman" w:eastAsia="標楷體" w:hAnsi="Times New Roman" w:cs="Times New Roman"/>
          <w:color w:val="000000" w:themeColor="text1"/>
          <w:kern w:val="0"/>
          <w:sz w:val="28"/>
          <w:szCs w:val="28"/>
        </w:rPr>
        <w:t>價值正日益</w:t>
      </w:r>
      <w:r w:rsidR="00843CEF" w:rsidRPr="005221D8">
        <w:rPr>
          <w:rFonts w:ascii="Times New Roman" w:eastAsia="標楷體" w:hAnsi="Times New Roman" w:cs="Times New Roman"/>
          <w:color w:val="000000" w:themeColor="text1"/>
          <w:kern w:val="0"/>
          <w:sz w:val="28"/>
          <w:szCs w:val="28"/>
        </w:rPr>
        <w:t>升值</w:t>
      </w:r>
      <w:r w:rsidRPr="005221D8">
        <w:rPr>
          <w:rFonts w:ascii="Times New Roman" w:eastAsia="標楷體" w:hAnsi="Times New Roman" w:cs="Times New Roman"/>
          <w:color w:val="000000" w:themeColor="text1"/>
          <w:kern w:val="0"/>
          <w:sz w:val="28"/>
          <w:szCs w:val="28"/>
        </w:rPr>
        <w:t>。</w:t>
      </w:r>
      <w:r w:rsidR="00843CEF" w:rsidRPr="005221D8">
        <w:rPr>
          <w:rFonts w:ascii="Times New Roman" w:eastAsia="標楷體" w:hAnsi="Times New Roman" w:cs="Times New Roman"/>
          <w:color w:val="000000" w:themeColor="text1"/>
          <w:kern w:val="0"/>
          <w:sz w:val="28"/>
          <w:szCs w:val="28"/>
        </w:rPr>
        <w:t>現</w:t>
      </w:r>
      <w:r w:rsidRPr="005221D8">
        <w:rPr>
          <w:rFonts w:ascii="Times New Roman" w:eastAsia="標楷體" w:hAnsi="Times New Roman" w:cs="Times New Roman"/>
          <w:color w:val="000000" w:themeColor="text1"/>
          <w:kern w:val="0"/>
          <w:sz w:val="28"/>
          <w:szCs w:val="28"/>
        </w:rPr>
        <w:t>代職</w:t>
      </w:r>
      <w:proofErr w:type="gramStart"/>
      <w:r w:rsidRPr="005221D8">
        <w:rPr>
          <w:rFonts w:ascii="Times New Roman" w:eastAsia="標楷體" w:hAnsi="Times New Roman" w:cs="Times New Roman"/>
          <w:color w:val="000000" w:themeColor="text1"/>
          <w:kern w:val="0"/>
          <w:sz w:val="28"/>
          <w:szCs w:val="28"/>
        </w:rPr>
        <w:t>涯</w:t>
      </w:r>
      <w:proofErr w:type="gramEnd"/>
      <w:r w:rsidR="00843CEF" w:rsidRPr="005221D8">
        <w:rPr>
          <w:rFonts w:ascii="Times New Roman" w:eastAsia="標楷體" w:hAnsi="Times New Roman" w:cs="Times New Roman"/>
          <w:color w:val="000000" w:themeColor="text1"/>
          <w:kern w:val="0"/>
          <w:sz w:val="28"/>
          <w:szCs w:val="28"/>
        </w:rPr>
        <w:t>，由於</w:t>
      </w:r>
      <w:r w:rsidR="00843CEF" w:rsidRPr="005221D8">
        <w:rPr>
          <w:rFonts w:ascii="Times New Roman" w:eastAsia="標楷體" w:hAnsi="Times New Roman" w:cs="Times New Roman"/>
          <w:color w:val="000000" w:themeColor="text1"/>
          <w:kern w:val="0"/>
          <w:sz w:val="28"/>
          <w:szCs w:val="28"/>
        </w:rPr>
        <w:t>AI</w:t>
      </w:r>
      <w:r w:rsidR="00843CEF" w:rsidRPr="005221D8">
        <w:rPr>
          <w:rFonts w:ascii="Times New Roman" w:eastAsia="標楷體" w:hAnsi="Times New Roman" w:cs="Times New Roman"/>
          <w:color w:val="000000" w:themeColor="text1"/>
          <w:kern w:val="0"/>
          <w:sz w:val="28"/>
          <w:szCs w:val="28"/>
        </w:rPr>
        <w:t>的興起，</w:t>
      </w:r>
      <w:r w:rsidRPr="005221D8">
        <w:rPr>
          <w:rFonts w:ascii="Times New Roman" w:eastAsia="標楷體" w:hAnsi="Times New Roman" w:cs="Times New Roman"/>
          <w:color w:val="000000" w:themeColor="text1"/>
          <w:kern w:val="0"/>
          <w:sz w:val="28"/>
          <w:szCs w:val="28"/>
        </w:rPr>
        <w:t>早已超越技能堆疊的邏輯，轉向整合、溝通</w:t>
      </w:r>
      <w:proofErr w:type="gramStart"/>
      <w:r w:rsidRPr="005221D8">
        <w:rPr>
          <w:rFonts w:ascii="Times New Roman" w:eastAsia="標楷體" w:hAnsi="Times New Roman" w:cs="Times New Roman"/>
          <w:color w:val="000000" w:themeColor="text1"/>
          <w:kern w:val="0"/>
          <w:sz w:val="28"/>
          <w:szCs w:val="28"/>
        </w:rPr>
        <w:t>與跨域理解</w:t>
      </w:r>
      <w:proofErr w:type="gramEnd"/>
      <w:r w:rsidRPr="005221D8">
        <w:rPr>
          <w:rFonts w:ascii="Times New Roman" w:eastAsia="標楷體" w:hAnsi="Times New Roman" w:cs="Times New Roman"/>
          <w:color w:val="000000" w:themeColor="text1"/>
          <w:kern w:val="0"/>
          <w:sz w:val="28"/>
          <w:szCs w:val="28"/>
        </w:rPr>
        <w:t>的能力。無論是企業管理、文化產製、國際交流、教育推廣，乃至公共決策，人文人才所具備的深度閱讀、敘事建構、批判性洞見與跨文化敏感度，都成為</w:t>
      </w:r>
      <w:r w:rsidR="00843CEF" w:rsidRPr="005221D8">
        <w:rPr>
          <w:rFonts w:ascii="Times New Roman" w:eastAsia="標楷體" w:hAnsi="Times New Roman" w:cs="Times New Roman"/>
          <w:color w:val="000000" w:themeColor="text1"/>
          <w:kern w:val="0"/>
          <w:sz w:val="28"/>
          <w:szCs w:val="28"/>
        </w:rPr>
        <w:t>重要能力</w:t>
      </w:r>
      <w:r w:rsidRPr="005221D8">
        <w:rPr>
          <w:rFonts w:ascii="Times New Roman" w:eastAsia="標楷體" w:hAnsi="Times New Roman" w:cs="Times New Roman"/>
          <w:color w:val="000000" w:themeColor="text1"/>
          <w:kern w:val="0"/>
          <w:sz w:val="28"/>
          <w:szCs w:val="28"/>
        </w:rPr>
        <w:t>。這些看似柔軟的思維能力，提供了職</w:t>
      </w:r>
      <w:proofErr w:type="gramStart"/>
      <w:r w:rsidRPr="005221D8">
        <w:rPr>
          <w:rFonts w:ascii="Times New Roman" w:eastAsia="標楷體" w:hAnsi="Times New Roman" w:cs="Times New Roman"/>
          <w:color w:val="000000" w:themeColor="text1"/>
          <w:kern w:val="0"/>
          <w:sz w:val="28"/>
          <w:szCs w:val="28"/>
        </w:rPr>
        <w:t>涯</w:t>
      </w:r>
      <w:proofErr w:type="gramEnd"/>
      <w:r w:rsidRPr="005221D8">
        <w:rPr>
          <w:rFonts w:ascii="Times New Roman" w:eastAsia="標楷體" w:hAnsi="Times New Roman" w:cs="Times New Roman"/>
          <w:color w:val="000000" w:themeColor="text1"/>
          <w:kern w:val="0"/>
          <w:sz w:val="28"/>
          <w:szCs w:val="28"/>
        </w:rPr>
        <w:t>最堅固的內在</w:t>
      </w:r>
      <w:r w:rsidR="00843CEF" w:rsidRPr="005221D8">
        <w:rPr>
          <w:rFonts w:ascii="Times New Roman" w:eastAsia="標楷體" w:hAnsi="Times New Roman" w:cs="Times New Roman"/>
          <w:color w:val="000000" w:themeColor="text1"/>
          <w:kern w:val="0"/>
          <w:sz w:val="28"/>
          <w:szCs w:val="28"/>
        </w:rPr>
        <w:t>力量</w:t>
      </w:r>
      <w:r w:rsidRPr="005221D8">
        <w:rPr>
          <w:rFonts w:ascii="Times New Roman" w:eastAsia="標楷體" w:hAnsi="Times New Roman" w:cs="Times New Roman"/>
          <w:color w:val="000000" w:themeColor="text1"/>
          <w:kern w:val="0"/>
          <w:sz w:val="28"/>
          <w:szCs w:val="28"/>
        </w:rPr>
        <w:t>，使人在資訊雜沓</w:t>
      </w:r>
      <w:r w:rsidR="00843CEF" w:rsidRPr="005221D8">
        <w:rPr>
          <w:rFonts w:ascii="Times New Roman" w:eastAsia="標楷體" w:hAnsi="Times New Roman" w:cs="Times New Roman"/>
          <w:color w:val="000000" w:themeColor="text1"/>
          <w:kern w:val="0"/>
          <w:sz w:val="28"/>
          <w:szCs w:val="28"/>
        </w:rPr>
        <w:t>、</w:t>
      </w:r>
      <w:r w:rsidRPr="005221D8">
        <w:rPr>
          <w:rFonts w:ascii="Times New Roman" w:eastAsia="標楷體" w:hAnsi="Times New Roman" w:cs="Times New Roman"/>
          <w:color w:val="000000" w:themeColor="text1"/>
          <w:kern w:val="0"/>
          <w:sz w:val="28"/>
          <w:szCs w:val="28"/>
        </w:rPr>
        <w:t>觀念更迭中保持清</w:t>
      </w:r>
      <w:r w:rsidR="00843CEF" w:rsidRPr="005221D8">
        <w:rPr>
          <w:rFonts w:ascii="Times New Roman" w:eastAsia="標楷體" w:hAnsi="Times New Roman" w:cs="Times New Roman"/>
          <w:color w:val="000000" w:themeColor="text1"/>
          <w:kern w:val="0"/>
          <w:sz w:val="28"/>
          <w:szCs w:val="28"/>
        </w:rPr>
        <w:t>澈的</w:t>
      </w:r>
      <w:r w:rsidRPr="005221D8">
        <w:rPr>
          <w:rFonts w:ascii="Times New Roman" w:eastAsia="標楷體" w:hAnsi="Times New Roman" w:cs="Times New Roman"/>
          <w:color w:val="000000" w:themeColor="text1"/>
          <w:kern w:val="0"/>
          <w:sz w:val="28"/>
          <w:szCs w:val="28"/>
        </w:rPr>
        <w:t>判斷</w:t>
      </w:r>
      <w:r w:rsidR="00843CEF" w:rsidRPr="005221D8">
        <w:rPr>
          <w:rFonts w:ascii="Times New Roman" w:eastAsia="標楷體" w:hAnsi="Times New Roman" w:cs="Times New Roman"/>
          <w:color w:val="000000" w:themeColor="text1"/>
          <w:kern w:val="0"/>
          <w:sz w:val="28"/>
          <w:szCs w:val="28"/>
        </w:rPr>
        <w:t>力</w:t>
      </w:r>
      <w:r w:rsidRPr="005221D8">
        <w:rPr>
          <w:rFonts w:ascii="Times New Roman" w:eastAsia="標楷體" w:hAnsi="Times New Roman" w:cs="Times New Roman"/>
          <w:color w:val="000000" w:themeColor="text1"/>
          <w:kern w:val="0"/>
          <w:sz w:val="28"/>
          <w:szCs w:val="28"/>
        </w:rPr>
        <w:t>，並以宏觀視野連結分散的知識與經驗。</w:t>
      </w:r>
    </w:p>
    <w:p w14:paraId="11EE28D8" w14:textId="1268B9DC" w:rsidR="001B5C6B" w:rsidRPr="005221D8" w:rsidRDefault="00843CEF" w:rsidP="002F5801">
      <w:pPr>
        <w:widowControl/>
        <w:adjustRightInd w:val="0"/>
        <w:snapToGrid w:val="0"/>
        <w:spacing w:line="440" w:lineRule="exact"/>
        <w:ind w:firstLineChars="236" w:firstLine="661"/>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AI</w:t>
      </w:r>
      <w:r w:rsidR="001B5C6B" w:rsidRPr="005221D8">
        <w:rPr>
          <w:rFonts w:ascii="Times New Roman" w:eastAsia="標楷體" w:hAnsi="Times New Roman" w:cs="Times New Roman"/>
          <w:color w:val="000000" w:themeColor="text1"/>
          <w:kern w:val="0"/>
          <w:sz w:val="28"/>
          <w:szCs w:val="28"/>
        </w:rPr>
        <w:t>的浪潮</w:t>
      </w:r>
      <w:r w:rsidRPr="005221D8">
        <w:rPr>
          <w:rFonts w:ascii="Times New Roman" w:eastAsia="標楷體" w:hAnsi="Times New Roman" w:cs="Times New Roman"/>
          <w:color w:val="000000" w:themeColor="text1"/>
          <w:kern w:val="0"/>
          <w:sz w:val="28"/>
          <w:szCs w:val="28"/>
        </w:rPr>
        <w:t>，讓越來越</w:t>
      </w:r>
      <w:proofErr w:type="gramStart"/>
      <w:r w:rsidRPr="005221D8">
        <w:rPr>
          <w:rFonts w:ascii="Times New Roman" w:eastAsia="標楷體" w:hAnsi="Times New Roman" w:cs="Times New Roman"/>
          <w:color w:val="000000" w:themeColor="text1"/>
          <w:kern w:val="0"/>
          <w:sz w:val="28"/>
          <w:szCs w:val="28"/>
        </w:rPr>
        <w:t>多原屬理</w:t>
      </w:r>
      <w:proofErr w:type="gramEnd"/>
      <w:r w:rsidRPr="005221D8">
        <w:rPr>
          <w:rFonts w:ascii="Times New Roman" w:eastAsia="標楷體" w:hAnsi="Times New Roman" w:cs="Times New Roman"/>
          <w:color w:val="000000" w:themeColor="text1"/>
          <w:kern w:val="0"/>
          <w:sz w:val="28"/>
          <w:szCs w:val="28"/>
        </w:rPr>
        <w:t>工領域的專長，更容易透過</w:t>
      </w:r>
      <w:r w:rsidRPr="005221D8">
        <w:rPr>
          <w:rFonts w:ascii="Times New Roman" w:eastAsia="標楷體" w:hAnsi="Times New Roman" w:cs="Times New Roman"/>
          <w:color w:val="000000" w:themeColor="text1"/>
          <w:kern w:val="0"/>
          <w:sz w:val="28"/>
          <w:szCs w:val="28"/>
        </w:rPr>
        <w:t>AI</w:t>
      </w:r>
      <w:r w:rsidRPr="005221D8">
        <w:rPr>
          <w:rFonts w:ascii="Times New Roman" w:eastAsia="標楷體" w:hAnsi="Times New Roman" w:cs="Times New Roman"/>
          <w:color w:val="000000" w:themeColor="text1"/>
          <w:kern w:val="0"/>
          <w:sz w:val="28"/>
          <w:szCs w:val="28"/>
        </w:rPr>
        <w:t>習得，</w:t>
      </w:r>
      <w:proofErr w:type="gramStart"/>
      <w:r w:rsidR="001B5C6B" w:rsidRPr="005221D8">
        <w:rPr>
          <w:rFonts w:ascii="Times New Roman" w:eastAsia="標楷體" w:hAnsi="Times New Roman" w:cs="Times New Roman"/>
          <w:color w:val="000000" w:themeColor="text1"/>
          <w:kern w:val="0"/>
          <w:sz w:val="28"/>
          <w:szCs w:val="28"/>
        </w:rPr>
        <w:t>凸</w:t>
      </w:r>
      <w:proofErr w:type="gramEnd"/>
      <w:r w:rsidR="001B5C6B" w:rsidRPr="005221D8">
        <w:rPr>
          <w:rFonts w:ascii="Times New Roman" w:eastAsia="標楷體" w:hAnsi="Times New Roman" w:cs="Times New Roman"/>
          <w:color w:val="000000" w:themeColor="text1"/>
          <w:kern w:val="0"/>
          <w:sz w:val="28"/>
          <w:szCs w:val="28"/>
        </w:rPr>
        <w:t>顯</w:t>
      </w:r>
      <w:r w:rsidRPr="005221D8">
        <w:rPr>
          <w:rFonts w:ascii="Times New Roman" w:eastAsia="標楷體" w:hAnsi="Times New Roman" w:cs="Times New Roman"/>
          <w:color w:val="000000" w:themeColor="text1"/>
          <w:kern w:val="0"/>
          <w:sz w:val="28"/>
          <w:szCs w:val="28"/>
        </w:rPr>
        <w:t>了</w:t>
      </w:r>
      <w:r w:rsidR="001B5C6B" w:rsidRPr="005221D8">
        <w:rPr>
          <w:rFonts w:ascii="Times New Roman" w:eastAsia="標楷體" w:hAnsi="Times New Roman" w:cs="Times New Roman"/>
          <w:color w:val="000000" w:themeColor="text1"/>
          <w:kern w:val="0"/>
          <w:sz w:val="28"/>
          <w:szCs w:val="28"/>
        </w:rPr>
        <w:t>人文能力的必要性。</w:t>
      </w:r>
      <w:r w:rsidR="001B5C6B" w:rsidRPr="005221D8">
        <w:rPr>
          <w:rFonts w:ascii="Times New Roman" w:eastAsia="標楷體" w:hAnsi="Times New Roman" w:cs="Times New Roman"/>
          <w:color w:val="000000" w:themeColor="text1"/>
          <w:kern w:val="0"/>
          <w:sz w:val="28"/>
          <w:szCs w:val="28"/>
        </w:rPr>
        <w:t xml:space="preserve">AI </w:t>
      </w:r>
      <w:r w:rsidR="001B5C6B" w:rsidRPr="005221D8">
        <w:rPr>
          <w:rFonts w:ascii="Times New Roman" w:eastAsia="標楷體" w:hAnsi="Times New Roman" w:cs="Times New Roman"/>
          <w:color w:val="000000" w:themeColor="text1"/>
          <w:kern w:val="0"/>
          <w:sz w:val="28"/>
          <w:szCs w:val="28"/>
        </w:rPr>
        <w:t>的確加速了文本分析、資料處理與內容生成等流程，</w:t>
      </w:r>
      <w:r w:rsidR="001B5C6B" w:rsidRPr="005221D8">
        <w:rPr>
          <w:rFonts w:ascii="Times New Roman" w:eastAsia="標楷體" w:hAnsi="Times New Roman" w:cs="Times New Roman"/>
          <w:color w:val="000000" w:themeColor="text1"/>
          <w:kern w:val="0"/>
          <w:sz w:val="28"/>
          <w:szCs w:val="28"/>
        </w:rPr>
        <w:lastRenderedPageBreak/>
        <w:t>使許多工作獲得新的效率與廣度；然而，它無法替代對倫理的感知、對</w:t>
      </w:r>
      <w:r w:rsidR="00F83574" w:rsidRPr="005221D8">
        <w:rPr>
          <w:rFonts w:ascii="Times New Roman" w:eastAsia="標楷體" w:hAnsi="Times New Roman" w:cs="Times New Roman"/>
          <w:color w:val="000000" w:themeColor="text1"/>
          <w:kern w:val="0"/>
          <w:sz w:val="28"/>
          <w:szCs w:val="28"/>
        </w:rPr>
        <w:t>道德與美學</w:t>
      </w:r>
      <w:r w:rsidR="001B5C6B" w:rsidRPr="005221D8">
        <w:rPr>
          <w:rFonts w:ascii="Times New Roman" w:eastAsia="標楷體" w:hAnsi="Times New Roman" w:cs="Times New Roman"/>
          <w:color w:val="000000" w:themeColor="text1"/>
          <w:kern w:val="0"/>
          <w:sz w:val="28"/>
          <w:szCs w:val="28"/>
        </w:rPr>
        <w:t>的</w:t>
      </w:r>
      <w:r w:rsidR="00F83574" w:rsidRPr="005221D8">
        <w:rPr>
          <w:rFonts w:ascii="Times New Roman" w:eastAsia="標楷體" w:hAnsi="Times New Roman" w:cs="Times New Roman"/>
          <w:color w:val="000000" w:themeColor="text1"/>
          <w:kern w:val="0"/>
          <w:sz w:val="28"/>
          <w:szCs w:val="28"/>
        </w:rPr>
        <w:t>評斷</w:t>
      </w:r>
      <w:r w:rsidR="001B5C6B" w:rsidRPr="005221D8">
        <w:rPr>
          <w:rFonts w:ascii="Times New Roman" w:eastAsia="標楷體" w:hAnsi="Times New Roman" w:cs="Times New Roman"/>
          <w:color w:val="000000" w:themeColor="text1"/>
          <w:kern w:val="0"/>
          <w:sz w:val="28"/>
          <w:szCs w:val="28"/>
        </w:rPr>
        <w:t>、</w:t>
      </w:r>
      <w:r w:rsidR="00F83574" w:rsidRPr="005221D8">
        <w:rPr>
          <w:rFonts w:ascii="Times New Roman" w:eastAsia="標楷體" w:hAnsi="Times New Roman" w:cs="Times New Roman"/>
          <w:color w:val="000000" w:themeColor="text1"/>
          <w:kern w:val="0"/>
          <w:sz w:val="28"/>
          <w:szCs w:val="28"/>
        </w:rPr>
        <w:t>及</w:t>
      </w:r>
      <w:r w:rsidR="001B5C6B" w:rsidRPr="005221D8">
        <w:rPr>
          <w:rFonts w:ascii="Times New Roman" w:eastAsia="標楷體" w:hAnsi="Times New Roman" w:cs="Times New Roman"/>
          <w:color w:val="000000" w:themeColor="text1"/>
          <w:kern w:val="0"/>
          <w:sz w:val="28"/>
          <w:szCs w:val="28"/>
        </w:rPr>
        <w:t>對意義</w:t>
      </w:r>
      <w:r w:rsidR="00F83574" w:rsidRPr="005221D8">
        <w:rPr>
          <w:rFonts w:ascii="Times New Roman" w:eastAsia="標楷體" w:hAnsi="Times New Roman" w:cs="Times New Roman"/>
          <w:color w:val="000000" w:themeColor="text1"/>
          <w:kern w:val="0"/>
          <w:sz w:val="28"/>
          <w:szCs w:val="28"/>
        </w:rPr>
        <w:t>價值</w:t>
      </w:r>
      <w:r w:rsidR="001B5C6B" w:rsidRPr="005221D8">
        <w:rPr>
          <w:rFonts w:ascii="Times New Roman" w:eastAsia="標楷體" w:hAnsi="Times New Roman" w:cs="Times New Roman"/>
          <w:color w:val="000000" w:themeColor="text1"/>
          <w:kern w:val="0"/>
          <w:sz w:val="28"/>
          <w:szCs w:val="28"/>
        </w:rPr>
        <w:t>的</w:t>
      </w:r>
      <w:r w:rsidR="00F83574" w:rsidRPr="005221D8">
        <w:rPr>
          <w:rFonts w:ascii="Times New Roman" w:eastAsia="標楷體" w:hAnsi="Times New Roman" w:cs="Times New Roman"/>
          <w:color w:val="000000" w:themeColor="text1"/>
          <w:kern w:val="0"/>
          <w:sz w:val="28"/>
          <w:szCs w:val="28"/>
        </w:rPr>
        <w:t>創造，更無法取代人性中的主觀意識活動，以定義人之所以為人的基礎</w:t>
      </w:r>
      <w:r w:rsidR="001B5C6B" w:rsidRPr="005221D8">
        <w:rPr>
          <w:rFonts w:ascii="Times New Roman" w:eastAsia="標楷體" w:hAnsi="Times New Roman" w:cs="Times New Roman"/>
          <w:color w:val="000000" w:themeColor="text1"/>
          <w:kern w:val="0"/>
          <w:sz w:val="28"/>
          <w:szCs w:val="28"/>
        </w:rPr>
        <w:t>。正因如此，人文與科技並非對立，而是逐漸形成</w:t>
      </w:r>
      <w:proofErr w:type="gramStart"/>
      <w:r w:rsidR="001B5C6B" w:rsidRPr="005221D8">
        <w:rPr>
          <w:rFonts w:ascii="Times New Roman" w:eastAsia="標楷體" w:hAnsi="Times New Roman" w:cs="Times New Roman"/>
          <w:color w:val="000000" w:themeColor="text1"/>
          <w:kern w:val="0"/>
          <w:sz w:val="28"/>
          <w:szCs w:val="28"/>
        </w:rPr>
        <w:t>某種互文關係</w:t>
      </w:r>
      <w:proofErr w:type="gramEnd"/>
      <w:r w:rsidR="001B5C6B" w:rsidRPr="005221D8">
        <w:rPr>
          <w:rFonts w:ascii="Times New Roman" w:eastAsia="標楷體" w:hAnsi="Times New Roman" w:cs="Times New Roman"/>
          <w:color w:val="000000" w:themeColor="text1"/>
          <w:kern w:val="0"/>
          <w:sz w:val="28"/>
          <w:szCs w:val="28"/>
        </w:rPr>
        <w:t>：科技擴增人文探究的工具，而人文則為科技的運作提供方向、尺度與價值判</w:t>
      </w:r>
      <w:proofErr w:type="gramStart"/>
      <w:r w:rsidR="001B5C6B" w:rsidRPr="005221D8">
        <w:rPr>
          <w:rFonts w:ascii="Times New Roman" w:eastAsia="標楷體" w:hAnsi="Times New Roman" w:cs="Times New Roman"/>
          <w:color w:val="000000" w:themeColor="text1"/>
          <w:kern w:val="0"/>
          <w:sz w:val="28"/>
          <w:szCs w:val="28"/>
        </w:rPr>
        <w:t>準</w:t>
      </w:r>
      <w:proofErr w:type="gramEnd"/>
      <w:r w:rsidR="001B5C6B" w:rsidRPr="005221D8">
        <w:rPr>
          <w:rFonts w:ascii="Times New Roman" w:eastAsia="標楷體" w:hAnsi="Times New Roman" w:cs="Times New Roman"/>
          <w:color w:val="000000" w:themeColor="text1"/>
          <w:kern w:val="0"/>
          <w:sz w:val="28"/>
          <w:szCs w:val="28"/>
        </w:rPr>
        <w:t>。在此交會點上，新型研究模式、跨界合作與創新職</w:t>
      </w:r>
      <w:proofErr w:type="gramStart"/>
      <w:r w:rsidR="001B5C6B" w:rsidRPr="005221D8">
        <w:rPr>
          <w:rFonts w:ascii="Times New Roman" w:eastAsia="標楷體" w:hAnsi="Times New Roman" w:cs="Times New Roman"/>
          <w:color w:val="000000" w:themeColor="text1"/>
          <w:kern w:val="0"/>
          <w:sz w:val="28"/>
          <w:szCs w:val="28"/>
        </w:rPr>
        <w:t>涯</w:t>
      </w:r>
      <w:proofErr w:type="gramEnd"/>
      <w:r w:rsidR="001B5C6B" w:rsidRPr="005221D8">
        <w:rPr>
          <w:rFonts w:ascii="Times New Roman" w:eastAsia="標楷體" w:hAnsi="Times New Roman" w:cs="Times New Roman"/>
          <w:color w:val="000000" w:themeColor="text1"/>
          <w:kern w:val="0"/>
          <w:sz w:val="28"/>
          <w:szCs w:val="28"/>
        </w:rPr>
        <w:t>道路皆可能成形。</w:t>
      </w:r>
    </w:p>
    <w:p w14:paraId="78A19166" w14:textId="77777777" w:rsidR="001B5C6B" w:rsidRPr="005221D8" w:rsidRDefault="001B5C6B" w:rsidP="002F5801">
      <w:pPr>
        <w:widowControl/>
        <w:adjustRightInd w:val="0"/>
        <w:snapToGrid w:val="0"/>
        <w:spacing w:line="440" w:lineRule="exact"/>
        <w:ind w:firstLineChars="236" w:firstLine="661"/>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因此，本研討會期望重新思考人文、語言、文學與職</w:t>
      </w:r>
      <w:proofErr w:type="gramStart"/>
      <w:r w:rsidRPr="005221D8">
        <w:rPr>
          <w:rFonts w:ascii="Times New Roman" w:eastAsia="標楷體" w:hAnsi="Times New Roman" w:cs="Times New Roman"/>
          <w:color w:val="000000" w:themeColor="text1"/>
          <w:kern w:val="0"/>
          <w:sz w:val="28"/>
          <w:szCs w:val="28"/>
        </w:rPr>
        <w:t>涯</w:t>
      </w:r>
      <w:proofErr w:type="gramEnd"/>
      <w:r w:rsidRPr="005221D8">
        <w:rPr>
          <w:rFonts w:ascii="Times New Roman" w:eastAsia="標楷體" w:hAnsi="Times New Roman" w:cs="Times New Roman"/>
          <w:color w:val="000000" w:themeColor="text1"/>
          <w:kern w:val="0"/>
          <w:sz w:val="28"/>
          <w:szCs w:val="28"/>
        </w:rPr>
        <w:t>的多重關係。我們邀請學界與實務界同仁，探討人文力量如何在巨變時代中轉化為可持續的職</w:t>
      </w:r>
      <w:proofErr w:type="gramStart"/>
      <w:r w:rsidRPr="005221D8">
        <w:rPr>
          <w:rFonts w:ascii="Times New Roman" w:eastAsia="標楷體" w:hAnsi="Times New Roman" w:cs="Times New Roman"/>
          <w:color w:val="000000" w:themeColor="text1"/>
          <w:kern w:val="0"/>
          <w:sz w:val="28"/>
          <w:szCs w:val="28"/>
        </w:rPr>
        <w:t>涯</w:t>
      </w:r>
      <w:proofErr w:type="gramEnd"/>
      <w:r w:rsidRPr="005221D8">
        <w:rPr>
          <w:rFonts w:ascii="Times New Roman" w:eastAsia="標楷體" w:hAnsi="Times New Roman" w:cs="Times New Roman"/>
          <w:color w:val="000000" w:themeColor="text1"/>
          <w:kern w:val="0"/>
          <w:sz w:val="28"/>
          <w:szCs w:val="28"/>
        </w:rPr>
        <w:t>支點；柔性的思維如何在硬性的世界中展現其深度與韌性；而</w:t>
      </w:r>
      <w:r w:rsidRPr="005221D8">
        <w:rPr>
          <w:rFonts w:ascii="Times New Roman" w:eastAsia="標楷體" w:hAnsi="Times New Roman" w:cs="Times New Roman"/>
          <w:color w:val="000000" w:themeColor="text1"/>
          <w:kern w:val="0"/>
          <w:sz w:val="28"/>
          <w:szCs w:val="28"/>
        </w:rPr>
        <w:t xml:space="preserve"> AI </w:t>
      </w:r>
      <w:r w:rsidRPr="005221D8">
        <w:rPr>
          <w:rFonts w:ascii="Times New Roman" w:eastAsia="標楷體" w:hAnsi="Times New Roman" w:cs="Times New Roman"/>
          <w:color w:val="000000" w:themeColor="text1"/>
          <w:kern w:val="0"/>
          <w:sz w:val="28"/>
          <w:szCs w:val="28"/>
        </w:rPr>
        <w:t>與人文相遇的瞬間又如何為未來專業圖景帶來新的可能性。期盼透過跨領域的對話，共同勾勒人文在未來世界中的位置</w:t>
      </w:r>
      <w:proofErr w:type="gramStart"/>
      <w:r w:rsidRPr="005221D8">
        <w:rPr>
          <w:rFonts w:ascii="Times New Roman" w:eastAsia="標楷體" w:hAnsi="Times New Roman" w:cs="Times New Roman"/>
          <w:color w:val="000000" w:themeColor="text1"/>
          <w:kern w:val="0"/>
          <w:sz w:val="28"/>
          <w:szCs w:val="28"/>
        </w:rPr>
        <w:t>——</w:t>
      </w:r>
      <w:proofErr w:type="gramEnd"/>
      <w:r w:rsidRPr="005221D8">
        <w:rPr>
          <w:rFonts w:ascii="Times New Roman" w:eastAsia="標楷體" w:hAnsi="Times New Roman" w:cs="Times New Roman"/>
          <w:color w:val="000000" w:themeColor="text1"/>
          <w:kern w:val="0"/>
          <w:sz w:val="28"/>
          <w:szCs w:val="28"/>
        </w:rPr>
        <w:t>既不退縮於邊緣，也</w:t>
      </w:r>
      <w:proofErr w:type="gramStart"/>
      <w:r w:rsidRPr="005221D8">
        <w:rPr>
          <w:rFonts w:ascii="Times New Roman" w:eastAsia="標楷體" w:hAnsi="Times New Roman" w:cs="Times New Roman"/>
          <w:color w:val="000000" w:themeColor="text1"/>
          <w:kern w:val="0"/>
          <w:sz w:val="28"/>
          <w:szCs w:val="28"/>
        </w:rPr>
        <w:t>不</w:t>
      </w:r>
      <w:proofErr w:type="gramEnd"/>
      <w:r w:rsidRPr="005221D8">
        <w:rPr>
          <w:rFonts w:ascii="Times New Roman" w:eastAsia="標楷體" w:hAnsi="Times New Roman" w:cs="Times New Roman"/>
          <w:color w:val="000000" w:themeColor="text1"/>
          <w:kern w:val="0"/>
          <w:sz w:val="28"/>
          <w:szCs w:val="28"/>
        </w:rPr>
        <w:t>侷限於傳統，而是以其獨特的思辨與創造力，持續照亮人類前行的道路。</w:t>
      </w:r>
    </w:p>
    <w:p w14:paraId="3787CC12" w14:textId="77777777" w:rsidR="00794EB0" w:rsidRPr="005221D8" w:rsidRDefault="00794EB0" w:rsidP="00794EB0">
      <w:pPr>
        <w:spacing w:line="0" w:lineRule="atLeast"/>
        <w:ind w:firstLine="339"/>
        <w:rPr>
          <w:rFonts w:ascii="Times New Roman" w:eastAsia="標楷體" w:hAnsi="Times New Roman" w:cs="Times New Roman"/>
          <w:color w:val="000000" w:themeColor="text1"/>
          <w:sz w:val="28"/>
          <w:szCs w:val="28"/>
        </w:rPr>
      </w:pPr>
    </w:p>
    <w:p w14:paraId="31823809" w14:textId="77777777" w:rsidR="00794EB0" w:rsidRPr="005221D8" w:rsidRDefault="00794EB0" w:rsidP="00794EB0">
      <w:pPr>
        <w:spacing w:line="0" w:lineRule="atLeast"/>
        <w:ind w:firstLine="339"/>
        <w:rPr>
          <w:rFonts w:ascii="Times New Roman" w:eastAsia="標楷體" w:hAnsi="Times New Roman" w:cs="Times New Roman"/>
          <w:b/>
          <w:bCs/>
          <w:color w:val="000000" w:themeColor="text1"/>
          <w:kern w:val="0"/>
          <w:sz w:val="28"/>
          <w:szCs w:val="28"/>
        </w:rPr>
      </w:pPr>
    </w:p>
    <w:p w14:paraId="35B0F906" w14:textId="7A5441D9" w:rsidR="00EA0F9B" w:rsidRPr="005221D8" w:rsidRDefault="00EA0F9B" w:rsidP="00153A01">
      <w:pPr>
        <w:spacing w:line="0" w:lineRule="atLeast"/>
        <w:rPr>
          <w:rFonts w:ascii="Times New Roman" w:eastAsia="標楷體" w:hAnsi="Times New Roman" w:cs="Times New Roman"/>
          <w:color w:val="000000" w:themeColor="text1"/>
          <w:sz w:val="28"/>
          <w:szCs w:val="28"/>
        </w:rPr>
      </w:pPr>
      <w:r w:rsidRPr="005221D8">
        <w:rPr>
          <w:rFonts w:ascii="Times New Roman" w:eastAsia="標楷體" w:hAnsi="Times New Roman" w:cs="Times New Roman"/>
          <w:color w:val="000000" w:themeColor="text1"/>
          <w:sz w:val="28"/>
          <w:szCs w:val="28"/>
        </w:rPr>
        <w:t>投稿主題：（本屆研討會誠徵包括，但</w:t>
      </w:r>
      <w:proofErr w:type="gramStart"/>
      <w:r w:rsidRPr="005221D8">
        <w:rPr>
          <w:rFonts w:ascii="Times New Roman" w:eastAsia="標楷體" w:hAnsi="Times New Roman" w:cs="Times New Roman"/>
          <w:color w:val="000000" w:themeColor="text1"/>
          <w:sz w:val="28"/>
          <w:szCs w:val="28"/>
        </w:rPr>
        <w:t>不</w:t>
      </w:r>
      <w:proofErr w:type="gramEnd"/>
      <w:r w:rsidRPr="005221D8">
        <w:rPr>
          <w:rFonts w:ascii="Times New Roman" w:eastAsia="標楷體" w:hAnsi="Times New Roman" w:cs="Times New Roman"/>
          <w:color w:val="000000" w:themeColor="text1"/>
          <w:sz w:val="28"/>
          <w:szCs w:val="28"/>
        </w:rPr>
        <w:t>侷限下列研究領域表論文）</w:t>
      </w:r>
    </w:p>
    <w:p w14:paraId="49FBF602" w14:textId="77777777" w:rsidR="00C06ADA" w:rsidRPr="005221D8" w:rsidRDefault="00C06ADA" w:rsidP="00C06ADA">
      <w:pPr>
        <w:widowControl/>
        <w:adjustRightInd w:val="0"/>
        <w:snapToGrid w:val="0"/>
        <w:ind w:left="720"/>
        <w:rPr>
          <w:rFonts w:ascii="Times New Roman" w:eastAsia="標楷體" w:hAnsi="Times New Roman" w:cs="Times New Roman"/>
          <w:b/>
          <w:bCs/>
          <w:color w:val="000000" w:themeColor="text1"/>
          <w:kern w:val="0"/>
          <w:szCs w:val="24"/>
        </w:rPr>
      </w:pPr>
    </w:p>
    <w:p w14:paraId="36A969E0"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柔性能力與職</w:t>
      </w:r>
      <w:proofErr w:type="gramStart"/>
      <w:r w:rsidRPr="005221D8">
        <w:rPr>
          <w:rFonts w:ascii="Times New Roman" w:eastAsia="標楷體" w:hAnsi="Times New Roman" w:cs="Times New Roman"/>
          <w:b/>
          <w:bCs/>
          <w:color w:val="000000" w:themeColor="text1"/>
          <w:kern w:val="0"/>
          <w:sz w:val="28"/>
          <w:szCs w:val="28"/>
        </w:rPr>
        <w:t>涯</w:t>
      </w:r>
      <w:proofErr w:type="gramEnd"/>
      <w:r w:rsidRPr="005221D8">
        <w:rPr>
          <w:rFonts w:ascii="Times New Roman" w:eastAsia="標楷體" w:hAnsi="Times New Roman" w:cs="Times New Roman"/>
          <w:b/>
          <w:bCs/>
          <w:color w:val="000000" w:themeColor="text1"/>
          <w:kern w:val="0"/>
          <w:sz w:val="28"/>
          <w:szCs w:val="28"/>
        </w:rPr>
        <w:t>硬實力培養</w:t>
      </w:r>
    </w:p>
    <w:p w14:paraId="1C4F74F1"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語言能力與跨國職</w:t>
      </w:r>
      <w:proofErr w:type="gramStart"/>
      <w:r w:rsidRPr="005221D8">
        <w:rPr>
          <w:rFonts w:ascii="Times New Roman" w:eastAsia="標楷體" w:hAnsi="Times New Roman" w:cs="Times New Roman"/>
          <w:b/>
          <w:bCs/>
          <w:color w:val="000000" w:themeColor="text1"/>
          <w:kern w:val="0"/>
          <w:sz w:val="28"/>
          <w:szCs w:val="28"/>
        </w:rPr>
        <w:t>涯</w:t>
      </w:r>
      <w:proofErr w:type="gramEnd"/>
      <w:r w:rsidRPr="005221D8">
        <w:rPr>
          <w:rFonts w:ascii="Times New Roman" w:eastAsia="標楷體" w:hAnsi="Times New Roman" w:cs="Times New Roman"/>
          <w:b/>
          <w:bCs/>
          <w:color w:val="000000" w:themeColor="text1"/>
          <w:kern w:val="0"/>
          <w:sz w:val="28"/>
          <w:szCs w:val="28"/>
        </w:rPr>
        <w:t>價值變化</w:t>
      </w:r>
    </w:p>
    <w:p w14:paraId="2F460EBA"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文學閱讀與領導溝通能力</w:t>
      </w:r>
    </w:p>
    <w:p w14:paraId="2DAFD2DC"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文化敏感度與全球專業能力</w:t>
      </w:r>
    </w:p>
    <w:p w14:paraId="4D38FADE"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文學教育與不確定時代的心理支持</w:t>
      </w:r>
    </w:p>
    <w:p w14:paraId="1DFCF24A"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語言政策與文化權力結構</w:t>
      </w:r>
    </w:p>
    <w:p w14:paraId="0BE7B9FB"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翻譯與跨文化職</w:t>
      </w:r>
      <w:proofErr w:type="gramStart"/>
      <w:r w:rsidRPr="005221D8">
        <w:rPr>
          <w:rFonts w:ascii="Times New Roman" w:eastAsia="標楷體" w:hAnsi="Times New Roman" w:cs="Times New Roman"/>
          <w:b/>
          <w:bCs/>
          <w:color w:val="000000" w:themeColor="text1"/>
          <w:kern w:val="0"/>
          <w:sz w:val="28"/>
          <w:szCs w:val="28"/>
        </w:rPr>
        <w:t>涯</w:t>
      </w:r>
      <w:proofErr w:type="gramEnd"/>
      <w:r w:rsidRPr="005221D8">
        <w:rPr>
          <w:rFonts w:ascii="Times New Roman" w:eastAsia="標楷體" w:hAnsi="Times New Roman" w:cs="Times New Roman"/>
          <w:b/>
          <w:bCs/>
          <w:color w:val="000000" w:themeColor="text1"/>
          <w:kern w:val="0"/>
          <w:sz w:val="28"/>
          <w:szCs w:val="28"/>
        </w:rPr>
        <w:t>技能</w:t>
      </w:r>
    </w:p>
    <w:p w14:paraId="53D69565"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文本詮釋與專業倫理判斷</w:t>
      </w:r>
    </w:p>
    <w:p w14:paraId="05CB209C"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人文背景與文化創意職涯</w:t>
      </w:r>
    </w:p>
    <w:p w14:paraId="5CAEAA7B"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 xml:space="preserve">AI </w:t>
      </w:r>
      <w:r w:rsidRPr="005221D8">
        <w:rPr>
          <w:rFonts w:ascii="Times New Roman" w:eastAsia="標楷體" w:hAnsi="Times New Roman" w:cs="Times New Roman"/>
          <w:b/>
          <w:bCs/>
          <w:color w:val="000000" w:themeColor="text1"/>
          <w:kern w:val="0"/>
          <w:sz w:val="28"/>
          <w:szCs w:val="28"/>
        </w:rPr>
        <w:t>與人文批判判斷能力</w:t>
      </w:r>
    </w:p>
    <w:p w14:paraId="33CF1829"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 xml:space="preserve">AI </w:t>
      </w:r>
      <w:r w:rsidRPr="005221D8">
        <w:rPr>
          <w:rFonts w:ascii="Times New Roman" w:eastAsia="標楷體" w:hAnsi="Times New Roman" w:cs="Times New Roman"/>
          <w:b/>
          <w:bCs/>
          <w:color w:val="000000" w:themeColor="text1"/>
          <w:kern w:val="0"/>
          <w:sz w:val="28"/>
          <w:szCs w:val="28"/>
        </w:rPr>
        <w:t>生成內容與作者性原創性</w:t>
      </w:r>
    </w:p>
    <w:p w14:paraId="2ADEB0D1"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 xml:space="preserve">AI </w:t>
      </w:r>
      <w:r w:rsidRPr="005221D8">
        <w:rPr>
          <w:rFonts w:ascii="Times New Roman" w:eastAsia="標楷體" w:hAnsi="Times New Roman" w:cs="Times New Roman"/>
          <w:b/>
          <w:bCs/>
          <w:color w:val="000000" w:themeColor="text1"/>
          <w:kern w:val="0"/>
          <w:sz w:val="28"/>
          <w:szCs w:val="28"/>
        </w:rPr>
        <w:t>技術與文本研究方法</w:t>
      </w:r>
    </w:p>
    <w:p w14:paraId="3C320630" w14:textId="77777777" w:rsidR="002F5801" w:rsidRPr="005221D8" w:rsidRDefault="002F5801"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 xml:space="preserve">AI </w:t>
      </w:r>
      <w:r w:rsidRPr="005221D8">
        <w:rPr>
          <w:rFonts w:ascii="Times New Roman" w:eastAsia="標楷體" w:hAnsi="Times New Roman" w:cs="Times New Roman"/>
          <w:b/>
          <w:bCs/>
          <w:color w:val="000000" w:themeColor="text1"/>
          <w:kern w:val="0"/>
          <w:sz w:val="28"/>
          <w:szCs w:val="28"/>
        </w:rPr>
        <w:t>與語言翻譯教育變革</w:t>
      </w:r>
    </w:p>
    <w:p w14:paraId="6624251E" w14:textId="2B32EB9D" w:rsidR="002F5801" w:rsidRPr="005221D8" w:rsidRDefault="002F5801" w:rsidP="002F5801">
      <w:pPr>
        <w:widowControl/>
        <w:adjustRightInd w:val="0"/>
        <w:snapToGrid w:val="0"/>
        <w:spacing w:line="440" w:lineRule="exact"/>
        <w:rPr>
          <w:rFonts w:ascii="Times New Roman" w:eastAsia="標楷體" w:hAnsi="Times New Roman" w:cs="Times New Roman"/>
          <w:b/>
          <w:bCs/>
          <w:color w:val="000000" w:themeColor="text1"/>
          <w:kern w:val="0"/>
          <w:sz w:val="28"/>
          <w:szCs w:val="28"/>
        </w:rPr>
      </w:pPr>
      <w:r w:rsidRPr="005221D8">
        <w:rPr>
          <w:rFonts w:ascii="Times New Roman" w:eastAsia="標楷體" w:hAnsi="Times New Roman" w:cs="Times New Roman"/>
          <w:color w:val="000000" w:themeColor="text1"/>
          <w:kern w:val="0"/>
          <w:sz w:val="28"/>
          <w:szCs w:val="28"/>
        </w:rPr>
        <w:t xml:space="preserve">  </w:t>
      </w:r>
      <w:r w:rsidRPr="005221D8">
        <w:rPr>
          <w:rFonts w:ascii="Times New Roman" w:eastAsia="標楷體" w:hAnsi="Times New Roman" w:cs="Times New Roman"/>
          <w:b/>
          <w:bCs/>
          <w:color w:val="000000" w:themeColor="text1"/>
          <w:kern w:val="0"/>
          <w:sz w:val="28"/>
          <w:szCs w:val="28"/>
        </w:rPr>
        <w:t xml:space="preserve">AI </w:t>
      </w:r>
      <w:r w:rsidRPr="005221D8">
        <w:rPr>
          <w:rFonts w:ascii="Times New Roman" w:eastAsia="標楷體" w:hAnsi="Times New Roman" w:cs="Times New Roman"/>
          <w:b/>
          <w:bCs/>
          <w:color w:val="000000" w:themeColor="text1"/>
          <w:kern w:val="0"/>
          <w:sz w:val="28"/>
          <w:szCs w:val="28"/>
        </w:rPr>
        <w:t>時代與人文學科角色</w:t>
      </w:r>
    </w:p>
    <w:p w14:paraId="5B85B396" w14:textId="1C77AF21" w:rsidR="00A84A08" w:rsidRPr="005221D8" w:rsidRDefault="00A84A08" w:rsidP="002F5801">
      <w:pPr>
        <w:widowControl/>
        <w:adjustRightInd w:val="0"/>
        <w:snapToGrid w:val="0"/>
        <w:spacing w:line="440" w:lineRule="exact"/>
        <w:rPr>
          <w:rFonts w:ascii="Times New Roman" w:eastAsia="標楷體" w:hAnsi="Times New Roman" w:cs="Times New Roman"/>
          <w:color w:val="000000" w:themeColor="text1"/>
          <w:kern w:val="0"/>
          <w:sz w:val="28"/>
          <w:szCs w:val="28"/>
        </w:rPr>
      </w:pPr>
      <w:r w:rsidRPr="005221D8">
        <w:rPr>
          <w:rFonts w:ascii="Times New Roman" w:eastAsia="標楷體" w:hAnsi="Times New Roman" w:cs="Times New Roman"/>
          <w:color w:val="000000" w:themeColor="text1"/>
          <w:kern w:val="0"/>
          <w:sz w:val="28"/>
          <w:szCs w:val="28"/>
        </w:rPr>
        <w:t>及其他相關主題。</w:t>
      </w:r>
    </w:p>
    <w:p w14:paraId="784649F2" w14:textId="7E08FE99" w:rsidR="00EA0F9B" w:rsidRPr="005221D8" w:rsidRDefault="00EA0F9B" w:rsidP="0017192E">
      <w:pPr>
        <w:widowControl/>
        <w:shd w:val="clear" w:color="auto" w:fill="FFFFFF"/>
        <w:spacing w:line="0" w:lineRule="atLeast"/>
        <w:rPr>
          <w:rFonts w:ascii="Times New Roman" w:eastAsia="標楷體" w:hAnsi="Times New Roman" w:cs="Times New Roman"/>
          <w:b/>
          <w:bCs/>
          <w:color w:val="000000" w:themeColor="text1"/>
          <w:kern w:val="0"/>
          <w:sz w:val="32"/>
          <w:szCs w:val="32"/>
        </w:rPr>
      </w:pPr>
    </w:p>
    <w:p w14:paraId="3A1C28B2" w14:textId="2C0E8395" w:rsidR="0017192E" w:rsidRPr="005221D8" w:rsidRDefault="0017192E" w:rsidP="0017192E">
      <w:pPr>
        <w:widowControl/>
        <w:shd w:val="clear" w:color="auto" w:fill="FFFFFF"/>
        <w:spacing w:line="0" w:lineRule="atLeast"/>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kern w:val="0"/>
          <w:sz w:val="32"/>
          <w:szCs w:val="32"/>
        </w:rPr>
        <w:t>研討會使用語言</w:t>
      </w:r>
      <w:r w:rsidR="00942D34" w:rsidRPr="005221D8">
        <w:rPr>
          <w:rFonts w:ascii="Times New Roman" w:eastAsia="標楷體" w:hAnsi="Times New Roman" w:cs="Times New Roman"/>
          <w:color w:val="000000" w:themeColor="text1"/>
          <w:kern w:val="0"/>
          <w:sz w:val="32"/>
          <w:szCs w:val="32"/>
        </w:rPr>
        <w:t>：英文、中文</w:t>
      </w:r>
    </w:p>
    <w:p w14:paraId="0CC63C93" w14:textId="77DFB045" w:rsidR="00942D34" w:rsidRPr="005221D8" w:rsidRDefault="00942D34" w:rsidP="0017192E">
      <w:pPr>
        <w:widowControl/>
        <w:shd w:val="clear" w:color="auto" w:fill="FFFFFF"/>
        <w:spacing w:line="0" w:lineRule="atLeast"/>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kern w:val="0"/>
          <w:sz w:val="32"/>
          <w:szCs w:val="32"/>
        </w:rPr>
        <w:lastRenderedPageBreak/>
        <w:t>每位發表人之發表時間限制：</w:t>
      </w:r>
      <w:r w:rsidRPr="005221D8">
        <w:rPr>
          <w:rFonts w:ascii="Times New Roman" w:eastAsia="標楷體" w:hAnsi="Times New Roman" w:cs="Times New Roman"/>
          <w:color w:val="000000" w:themeColor="text1"/>
          <w:kern w:val="0"/>
          <w:sz w:val="32"/>
          <w:szCs w:val="32"/>
        </w:rPr>
        <w:t>20</w:t>
      </w:r>
      <w:r w:rsidRPr="005221D8">
        <w:rPr>
          <w:rFonts w:ascii="Times New Roman" w:eastAsia="標楷體" w:hAnsi="Times New Roman" w:cs="Times New Roman"/>
          <w:color w:val="000000" w:themeColor="text1"/>
          <w:kern w:val="0"/>
          <w:sz w:val="32"/>
          <w:szCs w:val="32"/>
        </w:rPr>
        <w:t>分鐘</w:t>
      </w:r>
    </w:p>
    <w:p w14:paraId="0E58C592" w14:textId="57240740" w:rsidR="00C407EA" w:rsidRPr="005221D8" w:rsidRDefault="00942D34" w:rsidP="0017192E">
      <w:pPr>
        <w:widowControl/>
        <w:shd w:val="clear" w:color="auto" w:fill="FFFFFF"/>
        <w:spacing w:line="0" w:lineRule="atLeast"/>
        <w:rPr>
          <w:rFonts w:ascii="Times New Roman" w:eastAsia="標楷體" w:hAnsi="Times New Roman" w:cs="Times New Roman"/>
          <w:color w:val="000000" w:themeColor="text1"/>
          <w:kern w:val="0"/>
          <w:sz w:val="32"/>
          <w:szCs w:val="32"/>
          <w:shd w:val="clear" w:color="auto" w:fill="FFFFFF"/>
        </w:rPr>
      </w:pPr>
      <w:r w:rsidRPr="005221D8">
        <w:rPr>
          <w:rFonts w:ascii="Times New Roman" w:eastAsia="標楷體" w:hAnsi="Times New Roman" w:cs="Times New Roman"/>
          <w:color w:val="000000" w:themeColor="text1"/>
          <w:kern w:val="0"/>
          <w:sz w:val="32"/>
          <w:szCs w:val="32"/>
        </w:rPr>
        <w:t>請將</w:t>
      </w:r>
      <w:r w:rsidR="00E1301D" w:rsidRPr="005221D8">
        <w:rPr>
          <w:rFonts w:ascii="Times New Roman" w:eastAsia="標楷體" w:hAnsi="Times New Roman" w:cs="Times New Roman"/>
          <w:color w:val="000000" w:themeColor="text1"/>
          <w:kern w:val="0"/>
          <w:sz w:val="32"/>
          <w:szCs w:val="32"/>
        </w:rPr>
        <w:t>投稿</w:t>
      </w:r>
      <w:r w:rsidR="00E1301D" w:rsidRPr="005221D8">
        <w:rPr>
          <w:rFonts w:ascii="Times New Roman" w:eastAsia="標楷體" w:hAnsi="Times New Roman" w:cs="Times New Roman"/>
          <w:color w:val="000000" w:themeColor="text1"/>
          <w:kern w:val="0"/>
          <w:sz w:val="32"/>
          <w:szCs w:val="32"/>
          <w:shd w:val="clear" w:color="auto" w:fill="FFFFFF"/>
        </w:rPr>
        <w:t>摘要</w:t>
      </w:r>
      <w:r w:rsidRPr="005221D8">
        <w:rPr>
          <w:rFonts w:ascii="Times New Roman" w:eastAsia="標楷體" w:hAnsi="Times New Roman" w:cs="Times New Roman"/>
          <w:color w:val="000000" w:themeColor="text1"/>
          <w:kern w:val="0"/>
          <w:sz w:val="32"/>
          <w:szCs w:val="32"/>
          <w:shd w:val="clear" w:color="auto" w:fill="FFFFFF"/>
        </w:rPr>
        <w:t>寄到</w:t>
      </w:r>
      <w:hyperlink r:id="rId8" w:history="1">
        <w:r w:rsidRPr="005221D8">
          <w:rPr>
            <w:rStyle w:val="a3"/>
            <w:rFonts w:ascii="Times New Roman" w:eastAsia="標楷體" w:hAnsi="Times New Roman" w:cs="Times New Roman"/>
            <w:color w:val="000000" w:themeColor="text1"/>
            <w:kern w:val="0"/>
            <w:sz w:val="32"/>
            <w:szCs w:val="32"/>
          </w:rPr>
          <w:t>ncnu.dfll.99@gmail.com</w:t>
        </w:r>
      </w:hyperlink>
      <w:r w:rsidRPr="005221D8">
        <w:rPr>
          <w:rFonts w:ascii="Times New Roman" w:eastAsia="標楷體" w:hAnsi="Times New Roman" w:cs="Times New Roman"/>
          <w:color w:val="000000" w:themeColor="text1"/>
          <w:kern w:val="0"/>
          <w:sz w:val="32"/>
          <w:szCs w:val="32"/>
          <w:shd w:val="clear" w:color="auto" w:fill="FFFFFF"/>
        </w:rPr>
        <w:t>，郵件標題</w:t>
      </w:r>
      <w:r w:rsidR="00C407EA" w:rsidRPr="005221D8">
        <w:rPr>
          <w:rFonts w:ascii="Times New Roman" w:eastAsia="標楷體" w:hAnsi="Times New Roman" w:cs="Times New Roman"/>
          <w:color w:val="000000" w:themeColor="text1"/>
          <w:kern w:val="0"/>
          <w:sz w:val="32"/>
          <w:szCs w:val="32"/>
          <w:shd w:val="clear" w:color="auto" w:fill="FFFFFF"/>
        </w:rPr>
        <w:t>格式如下，英文請大寫</w:t>
      </w:r>
      <w:r w:rsidR="00C407EA" w:rsidRPr="005221D8">
        <w:rPr>
          <w:rFonts w:ascii="Times New Roman" w:eastAsia="標楷體" w:hAnsi="Times New Roman" w:cs="Times New Roman"/>
          <w:color w:val="000000" w:themeColor="text1"/>
          <w:kern w:val="0"/>
          <w:sz w:val="32"/>
          <w:szCs w:val="32"/>
          <w:shd w:val="clear" w:color="auto" w:fill="FFFFFF"/>
        </w:rPr>
        <w:t>:</w:t>
      </w:r>
    </w:p>
    <w:p w14:paraId="691440DE" w14:textId="402CE802" w:rsidR="00942D34" w:rsidRPr="005221D8" w:rsidRDefault="00C407EA" w:rsidP="0017192E">
      <w:pPr>
        <w:widowControl/>
        <w:shd w:val="clear" w:color="auto" w:fill="FFFFFF"/>
        <w:spacing w:line="0" w:lineRule="atLeast"/>
        <w:rPr>
          <w:rFonts w:ascii="Times New Roman" w:eastAsia="標楷體" w:hAnsi="Times New Roman" w:cs="Times New Roman"/>
          <w:b/>
          <w:bCs/>
          <w:color w:val="000000" w:themeColor="text1"/>
          <w:kern w:val="0"/>
          <w:sz w:val="32"/>
          <w:szCs w:val="32"/>
          <w:shd w:val="clear" w:color="auto" w:fill="FFFFFF"/>
        </w:rPr>
      </w:pPr>
      <w:r w:rsidRPr="005221D8">
        <w:rPr>
          <w:rFonts w:ascii="Times New Roman" w:eastAsia="標楷體" w:hAnsi="Times New Roman" w:cs="Times New Roman"/>
          <w:color w:val="000000" w:themeColor="text1"/>
          <w:kern w:val="0"/>
          <w:sz w:val="32"/>
          <w:szCs w:val="32"/>
          <w:shd w:val="clear" w:color="auto" w:fill="FFFFFF"/>
        </w:rPr>
        <w:t xml:space="preserve">     </w:t>
      </w:r>
      <w:r w:rsidR="00942D34" w:rsidRPr="005221D8">
        <w:rPr>
          <w:rFonts w:ascii="Times New Roman" w:eastAsia="標楷體" w:hAnsi="Times New Roman" w:cs="Times New Roman"/>
          <w:b/>
          <w:bCs/>
          <w:color w:val="000000" w:themeColor="text1"/>
          <w:kern w:val="0"/>
          <w:sz w:val="32"/>
          <w:szCs w:val="32"/>
          <w:shd w:val="clear" w:color="auto" w:fill="FFFFFF"/>
        </w:rPr>
        <w:t>投稿人之姓名</w:t>
      </w:r>
      <w:r w:rsidRPr="005221D8">
        <w:rPr>
          <w:rFonts w:ascii="Times New Roman" w:eastAsia="標楷體" w:hAnsi="Times New Roman" w:cs="Times New Roman"/>
          <w:b/>
          <w:bCs/>
          <w:color w:val="000000" w:themeColor="text1"/>
          <w:kern w:val="0"/>
          <w:sz w:val="32"/>
          <w:szCs w:val="32"/>
          <w:shd w:val="clear" w:color="auto" w:fill="FFFFFF"/>
        </w:rPr>
        <w:t>/</w:t>
      </w:r>
      <w:r w:rsidR="00942D34" w:rsidRPr="005221D8">
        <w:rPr>
          <w:rFonts w:ascii="Times New Roman" w:eastAsia="標楷體" w:hAnsi="Times New Roman" w:cs="Times New Roman"/>
          <w:b/>
          <w:bCs/>
          <w:color w:val="000000" w:themeColor="text1"/>
          <w:kern w:val="0"/>
          <w:sz w:val="32"/>
          <w:szCs w:val="32"/>
          <w:shd w:val="clear" w:color="auto" w:fill="FFFFFF"/>
        </w:rPr>
        <w:t>202</w:t>
      </w:r>
      <w:r w:rsidR="009F68AC" w:rsidRPr="005221D8">
        <w:rPr>
          <w:rFonts w:ascii="Times New Roman" w:eastAsia="標楷體" w:hAnsi="Times New Roman" w:cs="Times New Roman"/>
          <w:b/>
          <w:bCs/>
          <w:color w:val="000000" w:themeColor="text1"/>
          <w:kern w:val="0"/>
          <w:sz w:val="32"/>
          <w:szCs w:val="32"/>
          <w:shd w:val="clear" w:color="auto" w:fill="FFFFFF"/>
        </w:rPr>
        <w:t>6LLC</w:t>
      </w:r>
      <w:r w:rsidRPr="005221D8">
        <w:rPr>
          <w:rFonts w:ascii="Times New Roman" w:eastAsia="標楷體" w:hAnsi="Times New Roman" w:cs="Times New Roman"/>
          <w:b/>
          <w:bCs/>
          <w:color w:val="000000" w:themeColor="text1"/>
          <w:kern w:val="0"/>
          <w:sz w:val="32"/>
          <w:szCs w:val="32"/>
          <w:shd w:val="clear" w:color="auto" w:fill="FFFFFF"/>
        </w:rPr>
        <w:t>/</w:t>
      </w:r>
      <w:r w:rsidR="00942D34" w:rsidRPr="005221D8">
        <w:rPr>
          <w:rFonts w:ascii="Times New Roman" w:eastAsia="標楷體" w:hAnsi="Times New Roman" w:cs="Times New Roman"/>
          <w:b/>
          <w:bCs/>
          <w:color w:val="000000" w:themeColor="text1"/>
          <w:kern w:val="0"/>
          <w:sz w:val="32"/>
          <w:szCs w:val="32"/>
          <w:shd w:val="clear" w:color="auto" w:fill="FFFFFF"/>
        </w:rPr>
        <w:t>摘要標題</w:t>
      </w:r>
    </w:p>
    <w:p w14:paraId="5B7A514F" w14:textId="2A63EFD5" w:rsidR="00942D34" w:rsidRPr="005221D8" w:rsidRDefault="00E1301D" w:rsidP="0017192E">
      <w:pPr>
        <w:widowControl/>
        <w:shd w:val="clear" w:color="auto" w:fill="FFFFFF"/>
        <w:spacing w:line="0" w:lineRule="atLeast"/>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kern w:val="0"/>
          <w:sz w:val="32"/>
          <w:szCs w:val="32"/>
        </w:rPr>
        <w:t>投稿限制：</w:t>
      </w:r>
      <w:r w:rsidR="00942D34" w:rsidRPr="005221D8">
        <w:rPr>
          <w:rFonts w:ascii="Times New Roman" w:eastAsia="標楷體" w:hAnsi="Times New Roman" w:cs="Times New Roman"/>
          <w:color w:val="000000" w:themeColor="text1"/>
          <w:kern w:val="0"/>
          <w:sz w:val="32"/>
          <w:szCs w:val="32"/>
        </w:rPr>
        <w:t>摘要</w:t>
      </w:r>
      <w:r w:rsidR="00942D34" w:rsidRPr="005221D8">
        <w:rPr>
          <w:rFonts w:ascii="Times New Roman" w:eastAsia="標楷體" w:hAnsi="Times New Roman" w:cs="Times New Roman"/>
          <w:color w:val="000000" w:themeColor="text1"/>
          <w:kern w:val="0"/>
          <w:sz w:val="32"/>
          <w:szCs w:val="32"/>
        </w:rPr>
        <w:t>250</w:t>
      </w:r>
      <w:r w:rsidR="00942D34" w:rsidRPr="005221D8">
        <w:rPr>
          <w:rFonts w:ascii="Times New Roman" w:eastAsia="標楷體" w:hAnsi="Times New Roman" w:cs="Times New Roman"/>
          <w:color w:val="000000" w:themeColor="text1"/>
          <w:kern w:val="0"/>
          <w:sz w:val="32"/>
          <w:szCs w:val="32"/>
        </w:rPr>
        <w:t>字</w:t>
      </w:r>
      <w:proofErr w:type="gramStart"/>
      <w:r w:rsidR="00942D34" w:rsidRPr="005221D8">
        <w:rPr>
          <w:rFonts w:ascii="Times New Roman" w:eastAsia="標楷體" w:hAnsi="Times New Roman" w:cs="Times New Roman"/>
          <w:color w:val="000000" w:themeColor="text1"/>
          <w:kern w:val="0"/>
          <w:sz w:val="32"/>
          <w:szCs w:val="32"/>
        </w:rPr>
        <w:t>以內，</w:t>
      </w:r>
      <w:proofErr w:type="gramEnd"/>
      <w:r w:rsidR="00942D34" w:rsidRPr="005221D8">
        <w:rPr>
          <w:rFonts w:ascii="Times New Roman" w:eastAsia="標楷體" w:hAnsi="Times New Roman" w:cs="Times New Roman"/>
          <w:color w:val="000000" w:themeColor="text1"/>
          <w:kern w:val="0"/>
          <w:sz w:val="32"/>
          <w:szCs w:val="32"/>
        </w:rPr>
        <w:t>關鍵字</w:t>
      </w:r>
      <w:r w:rsidR="00942D34" w:rsidRPr="005221D8">
        <w:rPr>
          <w:rFonts w:ascii="Times New Roman" w:eastAsia="標楷體" w:hAnsi="Times New Roman" w:cs="Times New Roman"/>
          <w:color w:val="000000" w:themeColor="text1"/>
          <w:kern w:val="0"/>
          <w:sz w:val="32"/>
          <w:szCs w:val="32"/>
        </w:rPr>
        <w:t>5</w:t>
      </w:r>
      <w:r w:rsidR="00942D34" w:rsidRPr="005221D8">
        <w:rPr>
          <w:rFonts w:ascii="Times New Roman" w:eastAsia="標楷體" w:hAnsi="Times New Roman" w:cs="Times New Roman"/>
          <w:color w:val="000000" w:themeColor="text1"/>
          <w:kern w:val="0"/>
          <w:sz w:val="32"/>
          <w:szCs w:val="32"/>
        </w:rPr>
        <w:t>個以內。</w:t>
      </w:r>
    </w:p>
    <w:p w14:paraId="15B0C1B7" w14:textId="7F422604" w:rsidR="0013495C" w:rsidRPr="005221D8" w:rsidRDefault="0013495C" w:rsidP="0017192E">
      <w:pPr>
        <w:widowControl/>
        <w:shd w:val="clear" w:color="auto" w:fill="FFFFFF"/>
        <w:spacing w:line="0" w:lineRule="atLeast"/>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kern w:val="0"/>
          <w:sz w:val="32"/>
          <w:szCs w:val="32"/>
        </w:rPr>
        <w:t>亦請提供以下資訊：</w:t>
      </w:r>
    </w:p>
    <w:p w14:paraId="27B97093" w14:textId="688DCE26" w:rsidR="0013495C" w:rsidRPr="005221D8" w:rsidRDefault="0013495C" w:rsidP="0013495C">
      <w:pPr>
        <w:pStyle w:val="aa"/>
        <w:widowControl/>
        <w:numPr>
          <w:ilvl w:val="1"/>
          <w:numId w:val="5"/>
        </w:numPr>
        <w:shd w:val="clear" w:color="auto" w:fill="FFFFFF"/>
        <w:spacing w:line="0" w:lineRule="atLeast"/>
        <w:ind w:leftChars="0" w:left="766" w:hanging="284"/>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kern w:val="0"/>
          <w:sz w:val="32"/>
          <w:szCs w:val="32"/>
        </w:rPr>
        <w:t>全名</w:t>
      </w:r>
    </w:p>
    <w:p w14:paraId="3395EE9D" w14:textId="30B25CFF" w:rsidR="0013495C" w:rsidRPr="005221D8" w:rsidRDefault="0013495C" w:rsidP="0013495C">
      <w:pPr>
        <w:pStyle w:val="aa"/>
        <w:widowControl/>
        <w:numPr>
          <w:ilvl w:val="1"/>
          <w:numId w:val="5"/>
        </w:numPr>
        <w:shd w:val="clear" w:color="auto" w:fill="FFFFFF"/>
        <w:spacing w:line="0" w:lineRule="atLeast"/>
        <w:ind w:leftChars="0" w:left="766" w:hanging="284"/>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kern w:val="0"/>
          <w:sz w:val="32"/>
          <w:szCs w:val="32"/>
        </w:rPr>
        <w:t>投稿標題</w:t>
      </w:r>
    </w:p>
    <w:p w14:paraId="174C49CE" w14:textId="455E961E" w:rsidR="0013495C" w:rsidRPr="005221D8" w:rsidRDefault="0013495C" w:rsidP="0013495C">
      <w:pPr>
        <w:pStyle w:val="aa"/>
        <w:widowControl/>
        <w:numPr>
          <w:ilvl w:val="1"/>
          <w:numId w:val="5"/>
        </w:numPr>
        <w:shd w:val="clear" w:color="auto" w:fill="FFFFFF"/>
        <w:spacing w:line="0" w:lineRule="atLeast"/>
        <w:ind w:leftChars="0" w:left="766" w:hanging="284"/>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kern w:val="0"/>
          <w:sz w:val="32"/>
          <w:szCs w:val="32"/>
        </w:rPr>
        <w:t>隸屬學校</w:t>
      </w:r>
      <w:r w:rsidRPr="005221D8">
        <w:rPr>
          <w:rFonts w:ascii="Times New Roman" w:eastAsia="標楷體" w:hAnsi="Times New Roman" w:cs="Times New Roman"/>
          <w:color w:val="000000" w:themeColor="text1"/>
          <w:kern w:val="0"/>
          <w:sz w:val="32"/>
          <w:szCs w:val="32"/>
        </w:rPr>
        <w:t>/</w:t>
      </w:r>
      <w:r w:rsidRPr="005221D8">
        <w:rPr>
          <w:rFonts w:ascii="Times New Roman" w:eastAsia="標楷體" w:hAnsi="Times New Roman" w:cs="Times New Roman"/>
          <w:color w:val="000000" w:themeColor="text1"/>
          <w:kern w:val="0"/>
          <w:sz w:val="32"/>
          <w:szCs w:val="32"/>
        </w:rPr>
        <w:t>機構</w:t>
      </w:r>
    </w:p>
    <w:p w14:paraId="480F9555" w14:textId="5F3C4CAD" w:rsidR="0013495C" w:rsidRPr="005221D8" w:rsidRDefault="0013495C" w:rsidP="0013495C">
      <w:pPr>
        <w:pStyle w:val="aa"/>
        <w:widowControl/>
        <w:numPr>
          <w:ilvl w:val="1"/>
          <w:numId w:val="5"/>
        </w:numPr>
        <w:shd w:val="clear" w:color="auto" w:fill="FFFFFF"/>
        <w:spacing w:line="0" w:lineRule="atLeast"/>
        <w:ind w:leftChars="0" w:left="766" w:hanging="284"/>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kern w:val="0"/>
          <w:sz w:val="32"/>
          <w:szCs w:val="32"/>
        </w:rPr>
        <w:t>電子郵件</w:t>
      </w:r>
      <w:r w:rsidR="00764C0A" w:rsidRPr="005221D8">
        <w:rPr>
          <w:rFonts w:ascii="Times New Roman" w:eastAsia="標楷體" w:hAnsi="Times New Roman" w:cs="Times New Roman"/>
          <w:color w:val="000000" w:themeColor="text1"/>
          <w:kern w:val="0"/>
          <w:sz w:val="32"/>
          <w:szCs w:val="32"/>
        </w:rPr>
        <w:t>地</w:t>
      </w:r>
      <w:r w:rsidRPr="005221D8">
        <w:rPr>
          <w:rFonts w:ascii="Times New Roman" w:eastAsia="標楷體" w:hAnsi="Times New Roman" w:cs="Times New Roman"/>
          <w:color w:val="000000" w:themeColor="text1"/>
          <w:kern w:val="0"/>
          <w:sz w:val="32"/>
          <w:szCs w:val="32"/>
        </w:rPr>
        <w:t>址</w:t>
      </w:r>
    </w:p>
    <w:p w14:paraId="2837C25E" w14:textId="17721E79" w:rsidR="0013495C" w:rsidRPr="005221D8" w:rsidRDefault="0013495C" w:rsidP="00A50F5C">
      <w:pPr>
        <w:pStyle w:val="aa"/>
        <w:widowControl/>
        <w:numPr>
          <w:ilvl w:val="1"/>
          <w:numId w:val="5"/>
        </w:numPr>
        <w:shd w:val="clear" w:color="auto" w:fill="FFFFFF"/>
        <w:spacing w:line="0" w:lineRule="atLeast"/>
        <w:ind w:leftChars="0" w:left="766" w:hanging="284"/>
        <w:rPr>
          <w:rFonts w:ascii="Times New Roman" w:eastAsia="標楷體" w:hAnsi="Times New Roman" w:cs="Times New Roman"/>
          <w:color w:val="000000" w:themeColor="text1"/>
          <w:kern w:val="0"/>
          <w:sz w:val="32"/>
          <w:szCs w:val="32"/>
        </w:rPr>
      </w:pPr>
      <w:r w:rsidRPr="005221D8">
        <w:rPr>
          <w:rFonts w:ascii="Times New Roman" w:eastAsia="標楷體" w:hAnsi="Times New Roman" w:cs="Times New Roman"/>
          <w:color w:val="000000" w:themeColor="text1"/>
          <w:kern w:val="0"/>
          <w:sz w:val="32"/>
          <w:szCs w:val="32"/>
        </w:rPr>
        <w:t>聯絡電話</w:t>
      </w:r>
      <w:r w:rsidRPr="005221D8">
        <w:rPr>
          <w:rFonts w:ascii="標楷體" w:eastAsia="標楷體" w:hAnsi="標楷體" w:cs="Calibri"/>
          <w:b/>
          <w:bCs/>
          <w:color w:val="000000" w:themeColor="text1"/>
          <w:kern w:val="0"/>
          <w:sz w:val="32"/>
          <w:szCs w:val="32"/>
        </w:rPr>
        <w:br w:type="page"/>
      </w:r>
    </w:p>
    <w:p w14:paraId="3A104EB8" w14:textId="77777777" w:rsidR="00B77A2F" w:rsidRPr="00364150" w:rsidRDefault="0012262A" w:rsidP="00B77A2F">
      <w:pPr>
        <w:widowControl/>
        <w:shd w:val="clear" w:color="auto" w:fill="FFFFFF"/>
        <w:spacing w:line="0" w:lineRule="atLeast"/>
        <w:jc w:val="center"/>
        <w:rPr>
          <w:rFonts w:ascii="Times New Roman" w:eastAsia="新細明體" w:hAnsi="Times New Roman" w:cs="Times New Roman"/>
          <w:kern w:val="0"/>
          <w:sz w:val="72"/>
          <w:szCs w:val="72"/>
        </w:rPr>
      </w:pPr>
      <w:r>
        <w:rPr>
          <w:rFonts w:ascii="Times New Roman" w:eastAsia="新細明體" w:hAnsi="Times New Roman" w:cs="Times New Roman" w:hint="eastAsia"/>
          <w:color w:val="FF0000"/>
          <w:kern w:val="0"/>
          <w:sz w:val="72"/>
          <w:szCs w:val="72"/>
        </w:rPr>
        <w:lastRenderedPageBreak/>
        <w:t xml:space="preserve"> </w:t>
      </w:r>
      <w:r w:rsidR="00B77A2F" w:rsidRPr="00364150">
        <w:rPr>
          <w:rFonts w:ascii="Times New Roman" w:eastAsia="新細明體" w:hAnsi="Times New Roman" w:cs="Times New Roman"/>
          <w:kern w:val="0"/>
          <w:sz w:val="72"/>
          <w:szCs w:val="72"/>
        </w:rPr>
        <w:t>Call for Papers</w:t>
      </w:r>
    </w:p>
    <w:p w14:paraId="1EA8B0ED" w14:textId="1ABC6A87" w:rsidR="00B77A2F" w:rsidRPr="00C923E9" w:rsidRDefault="00B77A2F" w:rsidP="00B77A2F">
      <w:pPr>
        <w:widowControl/>
        <w:shd w:val="clear" w:color="auto" w:fill="FFFFFF"/>
        <w:spacing w:line="0" w:lineRule="atLeast"/>
        <w:ind w:left="2400" w:firstLine="480"/>
        <w:rPr>
          <w:rFonts w:ascii="標楷體" w:eastAsia="標楷體" w:hAnsi="標楷體" w:cs="Calibri"/>
          <w:b/>
          <w:bCs/>
          <w:kern w:val="0"/>
          <w:sz w:val="32"/>
          <w:szCs w:val="32"/>
        </w:rPr>
      </w:pPr>
      <w:r w:rsidRPr="00C923E9">
        <w:rPr>
          <w:rFonts w:ascii="Times New Roman" w:eastAsia="新細明體" w:hAnsi="Times New Roman" w:cs="Times New Roman"/>
          <w:kern w:val="0"/>
          <w:sz w:val="32"/>
          <w:szCs w:val="32"/>
        </w:rPr>
        <w:t>202</w:t>
      </w:r>
      <w:r w:rsidR="009F68AC">
        <w:rPr>
          <w:rFonts w:ascii="Times New Roman" w:eastAsia="新細明體" w:hAnsi="Times New Roman" w:cs="Times New Roman" w:hint="eastAsia"/>
          <w:kern w:val="0"/>
          <w:sz w:val="32"/>
          <w:szCs w:val="32"/>
        </w:rPr>
        <w:t>6</w:t>
      </w:r>
      <w:r w:rsidRPr="00C923E9">
        <w:rPr>
          <w:rFonts w:ascii="標楷體" w:eastAsia="標楷體" w:hAnsi="標楷體" w:cs="Calibri" w:hint="eastAsia"/>
          <w:b/>
          <w:bCs/>
          <w:kern w:val="0"/>
          <w:sz w:val="32"/>
          <w:szCs w:val="32"/>
        </w:rPr>
        <w:t>暨大外文學術與實務研討會</w:t>
      </w:r>
    </w:p>
    <w:p w14:paraId="489843E5" w14:textId="77777777" w:rsidR="00B77A2F" w:rsidRPr="00C923E9" w:rsidRDefault="00B77A2F" w:rsidP="00B77A2F">
      <w:pPr>
        <w:widowControl/>
        <w:shd w:val="clear" w:color="auto" w:fill="FFFFFF"/>
        <w:spacing w:line="0" w:lineRule="atLeast"/>
        <w:ind w:left="2880" w:firstLine="480"/>
        <w:rPr>
          <w:rFonts w:ascii="標楷體" w:eastAsia="標楷體" w:hAnsi="標楷體" w:cs="Calibri"/>
          <w:b/>
          <w:bCs/>
          <w:kern w:val="0"/>
          <w:sz w:val="32"/>
          <w:szCs w:val="32"/>
        </w:rPr>
      </w:pPr>
      <w:r w:rsidRPr="00C923E9">
        <w:rPr>
          <w:rFonts w:ascii="標楷體" w:eastAsia="標楷體" w:hAnsi="標楷體" w:cs="Calibri" w:hint="eastAsia"/>
          <w:b/>
          <w:bCs/>
          <w:kern w:val="0"/>
          <w:sz w:val="32"/>
          <w:szCs w:val="32"/>
        </w:rPr>
        <w:t xml:space="preserve">     </w:t>
      </w:r>
    </w:p>
    <w:p w14:paraId="6F3156BA" w14:textId="791A5CA1" w:rsidR="00B77A2F" w:rsidRPr="009F68AC" w:rsidRDefault="00594189" w:rsidP="00B77A2F">
      <w:pPr>
        <w:widowControl/>
        <w:shd w:val="clear" w:color="auto" w:fill="FFFFFF"/>
        <w:spacing w:line="0" w:lineRule="atLeast"/>
        <w:jc w:val="center"/>
        <w:rPr>
          <w:rFonts w:ascii="Times New Roman" w:eastAsia="新細明體" w:hAnsi="Times New Roman" w:cs="Times New Roman"/>
          <w:b/>
          <w:color w:val="FF00FF"/>
          <w:kern w:val="0"/>
          <w:sz w:val="40"/>
          <w:szCs w:val="40"/>
        </w:rPr>
      </w:pPr>
      <w:r w:rsidRPr="00594189">
        <w:rPr>
          <w:rFonts w:ascii="Times New Roman" w:eastAsia="新細明體" w:hAnsi="Times New Roman" w:cs="Times New Roman"/>
          <w:b/>
          <w:color w:val="FF00FF"/>
          <w:kern w:val="0"/>
          <w:sz w:val="40"/>
          <w:szCs w:val="40"/>
        </w:rPr>
        <w:t>Language, Literature, and Career Planning in the Age of AI</w:t>
      </w:r>
    </w:p>
    <w:p w14:paraId="52D91B73" w14:textId="77777777" w:rsidR="00B77A2F" w:rsidRPr="0087442F" w:rsidRDefault="00B77A2F" w:rsidP="00B77A2F">
      <w:pPr>
        <w:widowControl/>
        <w:shd w:val="clear" w:color="auto" w:fill="FFFFFF"/>
        <w:spacing w:line="0" w:lineRule="atLeast"/>
        <w:rPr>
          <w:rFonts w:ascii="Times New Roman" w:eastAsia="新細明體" w:hAnsi="Times New Roman" w:cs="Times New Roman"/>
          <w:b/>
          <w:color w:val="FF0000"/>
          <w:kern w:val="0"/>
          <w:sz w:val="32"/>
          <w:szCs w:val="32"/>
        </w:rPr>
      </w:pPr>
    </w:p>
    <w:p w14:paraId="6DFEEA9C" w14:textId="4206D197" w:rsidR="00B77A2F" w:rsidRDefault="00B77A2F" w:rsidP="00B77A2F">
      <w:pPr>
        <w:widowControl/>
        <w:shd w:val="clear" w:color="auto" w:fill="FFFFFF"/>
        <w:spacing w:line="0" w:lineRule="atLeast"/>
        <w:rPr>
          <w:rFonts w:ascii="Times New Roman" w:eastAsia="新細明體" w:hAnsi="Times New Roman" w:cs="Times New Roman"/>
          <w:color w:val="000000"/>
          <w:kern w:val="0"/>
          <w:sz w:val="32"/>
          <w:szCs w:val="32"/>
        </w:rPr>
      </w:pPr>
      <w:r>
        <w:rPr>
          <w:rFonts w:ascii="Times New Roman" w:eastAsia="新細明體" w:hAnsi="Times New Roman" w:cs="Times New Roman"/>
          <w:color w:val="000000"/>
          <w:kern w:val="0"/>
          <w:sz w:val="32"/>
          <w:szCs w:val="32"/>
        </w:rPr>
        <w:t xml:space="preserve">Conference </w:t>
      </w:r>
      <w:r w:rsidR="00A50F5C">
        <w:rPr>
          <w:rFonts w:ascii="Times New Roman" w:eastAsia="新細明體" w:hAnsi="Times New Roman" w:cs="Times New Roman"/>
          <w:color w:val="000000"/>
          <w:kern w:val="0"/>
          <w:sz w:val="32"/>
          <w:szCs w:val="32"/>
        </w:rPr>
        <w:t>D</w:t>
      </w:r>
      <w:r w:rsidRPr="00D019CE">
        <w:rPr>
          <w:rFonts w:ascii="Times New Roman" w:eastAsia="新細明體" w:hAnsi="Times New Roman" w:cs="Times New Roman"/>
          <w:color w:val="000000"/>
          <w:kern w:val="0"/>
          <w:sz w:val="32"/>
          <w:szCs w:val="32"/>
        </w:rPr>
        <w:t xml:space="preserve">ate: April </w:t>
      </w:r>
      <w:r w:rsidR="009F68AC">
        <w:rPr>
          <w:rFonts w:ascii="Times New Roman" w:eastAsia="新細明體" w:hAnsi="Times New Roman" w:cs="Times New Roman" w:hint="eastAsia"/>
          <w:color w:val="000000"/>
          <w:kern w:val="0"/>
          <w:sz w:val="32"/>
          <w:szCs w:val="32"/>
        </w:rPr>
        <w:t>25</w:t>
      </w:r>
      <w:r>
        <w:rPr>
          <w:rFonts w:ascii="Times New Roman" w:eastAsia="新細明體" w:hAnsi="Times New Roman" w:cs="Times New Roman"/>
          <w:color w:val="000000"/>
          <w:kern w:val="0"/>
          <w:sz w:val="32"/>
          <w:szCs w:val="32"/>
        </w:rPr>
        <w:t xml:space="preserve">, </w:t>
      </w:r>
      <w:r w:rsidRPr="00D019CE">
        <w:rPr>
          <w:rFonts w:ascii="Times New Roman" w:eastAsia="新細明體" w:hAnsi="Times New Roman" w:cs="Times New Roman"/>
          <w:color w:val="000000"/>
          <w:kern w:val="0"/>
          <w:sz w:val="32"/>
          <w:szCs w:val="32"/>
        </w:rPr>
        <w:t>202</w:t>
      </w:r>
      <w:r w:rsidR="009F68AC">
        <w:rPr>
          <w:rFonts w:ascii="Times New Roman" w:eastAsia="新細明體" w:hAnsi="Times New Roman" w:cs="Times New Roman" w:hint="eastAsia"/>
          <w:color w:val="000000"/>
          <w:kern w:val="0"/>
          <w:sz w:val="32"/>
          <w:szCs w:val="32"/>
        </w:rPr>
        <w:t>6</w:t>
      </w:r>
    </w:p>
    <w:p w14:paraId="677B48B9" w14:textId="0D2CC647" w:rsidR="00B77A2F" w:rsidRDefault="00A50F5C" w:rsidP="00B77A2F">
      <w:pPr>
        <w:widowControl/>
        <w:shd w:val="clear" w:color="auto" w:fill="FFFFFF"/>
        <w:spacing w:line="0" w:lineRule="atLeast"/>
        <w:rPr>
          <w:rFonts w:ascii="Times New Roman" w:eastAsia="新細明體" w:hAnsi="Times New Roman" w:cs="Times New Roman"/>
          <w:kern w:val="0"/>
          <w:sz w:val="32"/>
          <w:szCs w:val="32"/>
        </w:rPr>
      </w:pPr>
      <w:r>
        <w:rPr>
          <w:rFonts w:ascii="Times New Roman" w:eastAsia="新細明體" w:hAnsi="Times New Roman" w:cs="Times New Roman"/>
          <w:color w:val="000000"/>
          <w:kern w:val="0"/>
          <w:sz w:val="32"/>
          <w:szCs w:val="32"/>
        </w:rPr>
        <w:t xml:space="preserve">Abstract Submission </w:t>
      </w:r>
      <w:r w:rsidR="00B77A2F">
        <w:rPr>
          <w:rFonts w:ascii="Times New Roman" w:eastAsia="新細明體" w:hAnsi="Times New Roman" w:cs="Times New Roman"/>
          <w:color w:val="000000"/>
          <w:kern w:val="0"/>
          <w:sz w:val="32"/>
          <w:szCs w:val="32"/>
        </w:rPr>
        <w:t xml:space="preserve">Deadline: </w:t>
      </w:r>
      <w:r w:rsidR="00B77A2F" w:rsidRPr="00925A26">
        <w:rPr>
          <w:rFonts w:ascii="Times New Roman" w:eastAsia="新細明體" w:hAnsi="Times New Roman" w:cs="Times New Roman"/>
          <w:kern w:val="0"/>
          <w:sz w:val="32"/>
          <w:szCs w:val="32"/>
        </w:rPr>
        <w:t>February 1</w:t>
      </w:r>
      <w:r w:rsidR="009F68AC">
        <w:rPr>
          <w:rFonts w:ascii="Times New Roman" w:eastAsia="新細明體" w:hAnsi="Times New Roman" w:cs="Times New Roman" w:hint="eastAsia"/>
          <w:kern w:val="0"/>
          <w:sz w:val="32"/>
          <w:szCs w:val="32"/>
        </w:rPr>
        <w:t>2</w:t>
      </w:r>
      <w:r w:rsidR="00B77A2F" w:rsidRPr="00925A26">
        <w:rPr>
          <w:rFonts w:ascii="Times New Roman" w:eastAsia="新細明體" w:hAnsi="Times New Roman" w:cs="Times New Roman"/>
          <w:kern w:val="0"/>
          <w:sz w:val="32"/>
          <w:szCs w:val="32"/>
        </w:rPr>
        <w:t>, 202</w:t>
      </w:r>
      <w:r w:rsidR="009F68AC">
        <w:rPr>
          <w:rFonts w:ascii="Times New Roman" w:eastAsia="新細明體" w:hAnsi="Times New Roman" w:cs="Times New Roman" w:hint="eastAsia"/>
          <w:kern w:val="0"/>
          <w:sz w:val="32"/>
          <w:szCs w:val="32"/>
        </w:rPr>
        <w:t>6</w:t>
      </w:r>
    </w:p>
    <w:p w14:paraId="233635FF" w14:textId="5F402F9A" w:rsidR="00A50F5C" w:rsidRPr="00D019CE" w:rsidRDefault="00A50F5C" w:rsidP="00B77A2F">
      <w:pPr>
        <w:widowControl/>
        <w:shd w:val="clear" w:color="auto" w:fill="FFFFFF"/>
        <w:spacing w:line="0" w:lineRule="atLeast"/>
        <w:rPr>
          <w:rFonts w:ascii="Calibri" w:eastAsia="新細明體" w:hAnsi="Calibri" w:cs="Calibri"/>
          <w:kern w:val="0"/>
          <w:szCs w:val="24"/>
        </w:rPr>
      </w:pPr>
      <w:r w:rsidRPr="00925A26">
        <w:rPr>
          <w:rFonts w:ascii="Times New Roman" w:eastAsia="新細明體" w:hAnsi="Times New Roman" w:cs="Times New Roman"/>
          <w:kern w:val="0"/>
          <w:sz w:val="32"/>
          <w:szCs w:val="32"/>
        </w:rPr>
        <w:t>Notice of Acceptance</w:t>
      </w:r>
      <w:r>
        <w:rPr>
          <w:rFonts w:ascii="Times New Roman" w:eastAsia="新細明體" w:hAnsi="Times New Roman" w:cs="Times New Roman" w:hint="eastAsia"/>
          <w:kern w:val="0"/>
          <w:sz w:val="32"/>
          <w:szCs w:val="32"/>
        </w:rPr>
        <w:t>: Ma</w:t>
      </w:r>
      <w:r w:rsidR="001A6E85">
        <w:rPr>
          <w:rFonts w:ascii="Times New Roman" w:eastAsia="新細明體" w:hAnsi="Times New Roman" w:cs="Times New Roman"/>
          <w:kern w:val="0"/>
          <w:sz w:val="32"/>
          <w:szCs w:val="32"/>
        </w:rPr>
        <w:t>rch</w:t>
      </w:r>
      <w:r>
        <w:rPr>
          <w:rFonts w:ascii="Times New Roman" w:eastAsia="新細明體" w:hAnsi="Times New Roman" w:cs="Times New Roman"/>
          <w:kern w:val="0"/>
          <w:sz w:val="32"/>
          <w:szCs w:val="32"/>
        </w:rPr>
        <w:t xml:space="preserve"> </w:t>
      </w:r>
      <w:r w:rsidR="009F68AC">
        <w:rPr>
          <w:rFonts w:ascii="Times New Roman" w:eastAsia="新細明體" w:hAnsi="Times New Roman" w:cs="Times New Roman" w:hint="eastAsia"/>
          <w:kern w:val="0"/>
          <w:sz w:val="32"/>
          <w:szCs w:val="32"/>
        </w:rPr>
        <w:t>10</w:t>
      </w:r>
      <w:r>
        <w:rPr>
          <w:rFonts w:ascii="Times New Roman" w:eastAsia="新細明體" w:hAnsi="Times New Roman" w:cs="Times New Roman"/>
          <w:kern w:val="0"/>
          <w:sz w:val="32"/>
          <w:szCs w:val="32"/>
        </w:rPr>
        <w:t>, 202</w:t>
      </w:r>
      <w:r w:rsidR="009F68AC">
        <w:rPr>
          <w:rFonts w:ascii="Times New Roman" w:eastAsia="新細明體" w:hAnsi="Times New Roman" w:cs="Times New Roman" w:hint="eastAsia"/>
          <w:kern w:val="0"/>
          <w:sz w:val="32"/>
          <w:szCs w:val="32"/>
        </w:rPr>
        <w:t>6</w:t>
      </w:r>
    </w:p>
    <w:p w14:paraId="7CDBF2A5" w14:textId="166B38AB" w:rsidR="00B77A2F" w:rsidRPr="002C1325" w:rsidRDefault="00B77A2F" w:rsidP="002C1325">
      <w:pPr>
        <w:widowControl/>
        <w:shd w:val="clear" w:color="auto" w:fill="FFFFFF"/>
        <w:spacing w:line="0" w:lineRule="atLeast"/>
        <w:ind w:left="2880" w:hangingChars="900" w:hanging="2880"/>
        <w:rPr>
          <w:rFonts w:ascii="Times New Roman" w:eastAsia="新細明體" w:hAnsi="Times New Roman" w:cs="Times New Roman"/>
          <w:color w:val="000000"/>
          <w:kern w:val="0"/>
          <w:sz w:val="32"/>
          <w:szCs w:val="32"/>
        </w:rPr>
      </w:pPr>
      <w:r>
        <w:rPr>
          <w:rFonts w:ascii="Times New Roman" w:eastAsia="新細明體" w:hAnsi="Times New Roman" w:cs="Times New Roman"/>
          <w:color w:val="000000"/>
          <w:kern w:val="0"/>
          <w:sz w:val="32"/>
          <w:szCs w:val="32"/>
        </w:rPr>
        <w:t xml:space="preserve">Conference </w:t>
      </w:r>
      <w:r w:rsidR="008928F3">
        <w:rPr>
          <w:rFonts w:ascii="Times New Roman" w:eastAsia="新細明體" w:hAnsi="Times New Roman" w:cs="Times New Roman"/>
          <w:color w:val="000000"/>
          <w:kern w:val="0"/>
          <w:sz w:val="32"/>
          <w:szCs w:val="32"/>
        </w:rPr>
        <w:t>Venue</w:t>
      </w:r>
      <w:r w:rsidRPr="00D019CE">
        <w:rPr>
          <w:rFonts w:ascii="Times New Roman" w:eastAsia="新細明體" w:hAnsi="Times New Roman" w:cs="Times New Roman"/>
          <w:color w:val="000000"/>
          <w:kern w:val="0"/>
          <w:sz w:val="32"/>
          <w:szCs w:val="32"/>
        </w:rPr>
        <w:t>: National Chi Nan University, Puli</w:t>
      </w:r>
      <w:r>
        <w:rPr>
          <w:rFonts w:ascii="Times New Roman" w:eastAsia="新細明體" w:hAnsi="Times New Roman" w:cs="Times New Roman"/>
          <w:color w:val="000000"/>
          <w:kern w:val="0"/>
          <w:sz w:val="32"/>
          <w:szCs w:val="32"/>
        </w:rPr>
        <w:t xml:space="preserve"> Township</w:t>
      </w:r>
      <w:r w:rsidRPr="00D019CE">
        <w:rPr>
          <w:rFonts w:ascii="Times New Roman" w:eastAsia="新細明體" w:hAnsi="Times New Roman" w:cs="Times New Roman"/>
          <w:color w:val="000000"/>
          <w:kern w:val="0"/>
          <w:sz w:val="32"/>
          <w:szCs w:val="32"/>
        </w:rPr>
        <w:t>, Nantou</w:t>
      </w:r>
      <w:r>
        <w:rPr>
          <w:rFonts w:ascii="Times New Roman" w:eastAsia="新細明體" w:hAnsi="Times New Roman" w:cs="Times New Roman"/>
          <w:color w:val="000000"/>
          <w:kern w:val="0"/>
          <w:sz w:val="32"/>
          <w:szCs w:val="32"/>
        </w:rPr>
        <w:t xml:space="preserve"> County</w:t>
      </w:r>
      <w:r w:rsidRPr="00D019CE">
        <w:rPr>
          <w:rFonts w:ascii="Times New Roman" w:eastAsia="新細明體" w:hAnsi="Times New Roman" w:cs="Times New Roman"/>
          <w:color w:val="000000"/>
          <w:kern w:val="0"/>
          <w:sz w:val="32"/>
          <w:szCs w:val="32"/>
        </w:rPr>
        <w:t>, Taiwan</w:t>
      </w:r>
    </w:p>
    <w:p w14:paraId="1CF8A725" w14:textId="2D68CDF0" w:rsidR="00B77A2F" w:rsidRPr="00925A26" w:rsidRDefault="00B77A2F" w:rsidP="00B77A2F">
      <w:pPr>
        <w:widowControl/>
        <w:shd w:val="clear" w:color="auto" w:fill="FFFFFF"/>
        <w:spacing w:line="0" w:lineRule="atLeast"/>
        <w:rPr>
          <w:rFonts w:ascii="Calibri" w:eastAsia="新細明體" w:hAnsi="Calibri" w:cs="Calibri"/>
          <w:kern w:val="0"/>
          <w:szCs w:val="24"/>
        </w:rPr>
      </w:pPr>
      <w:r w:rsidRPr="00D019CE">
        <w:rPr>
          <w:rFonts w:ascii="Times New Roman" w:eastAsia="新細明體" w:hAnsi="Times New Roman" w:cs="Times New Roman"/>
          <w:color w:val="000000"/>
          <w:kern w:val="0"/>
          <w:sz w:val="32"/>
          <w:szCs w:val="32"/>
        </w:rPr>
        <w:t xml:space="preserve">Contact </w:t>
      </w:r>
      <w:r w:rsidR="008928F3">
        <w:rPr>
          <w:rFonts w:ascii="Times New Roman" w:eastAsia="新細明體" w:hAnsi="Times New Roman" w:cs="Times New Roman"/>
          <w:color w:val="000000"/>
          <w:kern w:val="0"/>
          <w:sz w:val="32"/>
          <w:szCs w:val="32"/>
        </w:rPr>
        <w:t>P</w:t>
      </w:r>
      <w:r w:rsidRPr="00D019CE">
        <w:rPr>
          <w:rFonts w:ascii="Times New Roman" w:eastAsia="新細明體" w:hAnsi="Times New Roman" w:cs="Times New Roman"/>
          <w:color w:val="000000"/>
          <w:kern w:val="0"/>
          <w:sz w:val="32"/>
          <w:szCs w:val="32"/>
        </w:rPr>
        <w:t xml:space="preserve">erson: </w:t>
      </w:r>
      <w:r w:rsidRPr="009F68AC">
        <w:rPr>
          <w:rFonts w:ascii="Times New Roman" w:eastAsia="新細明體" w:hAnsi="Times New Roman" w:cs="Times New Roman"/>
          <w:color w:val="B4C6E7" w:themeColor="accent1" w:themeTint="66"/>
          <w:kern w:val="0"/>
          <w:sz w:val="32"/>
          <w:szCs w:val="32"/>
        </w:rPr>
        <w:t>Dr.</w:t>
      </w:r>
      <w:r w:rsidR="00594189">
        <w:rPr>
          <w:rFonts w:ascii="Times New Roman" w:eastAsia="新細明體" w:hAnsi="Times New Roman" w:cs="Times New Roman" w:hint="eastAsia"/>
          <w:color w:val="B4C6E7" w:themeColor="accent1" w:themeTint="66"/>
          <w:kern w:val="0"/>
          <w:sz w:val="32"/>
          <w:szCs w:val="32"/>
        </w:rPr>
        <w:t xml:space="preserve"> </w:t>
      </w:r>
      <w:r w:rsidR="007D2373" w:rsidRPr="009F68AC">
        <w:rPr>
          <w:rFonts w:ascii="Times New Roman" w:eastAsia="新細明體" w:hAnsi="Times New Roman" w:cs="Times New Roman"/>
          <w:color w:val="B4C6E7" w:themeColor="accent1" w:themeTint="66"/>
          <w:kern w:val="0"/>
          <w:sz w:val="32"/>
          <w:szCs w:val="32"/>
        </w:rPr>
        <w:t xml:space="preserve"> </w:t>
      </w:r>
      <w:r w:rsidR="009F68AC">
        <w:rPr>
          <w:rFonts w:ascii="Times New Roman" w:eastAsia="新細明體" w:hAnsi="Times New Roman" w:cs="Times New Roman" w:hint="eastAsia"/>
          <w:color w:val="B4C6E7" w:themeColor="accent1" w:themeTint="66"/>
          <w:kern w:val="0"/>
          <w:sz w:val="32"/>
          <w:szCs w:val="32"/>
        </w:rPr>
        <w:t xml:space="preserve">                  </w:t>
      </w:r>
      <w:r w:rsidRPr="00925A26">
        <w:rPr>
          <w:rFonts w:ascii="Times New Roman" w:eastAsia="新細明體" w:hAnsi="Times New Roman" w:cs="Times New Roman"/>
          <w:kern w:val="0"/>
          <w:sz w:val="32"/>
          <w:szCs w:val="32"/>
        </w:rPr>
        <w:br/>
      </w:r>
      <w:r>
        <w:rPr>
          <w:rFonts w:ascii="Times New Roman" w:eastAsia="新細明體" w:hAnsi="Times New Roman" w:cs="Times New Roman"/>
          <w:color w:val="000000"/>
          <w:kern w:val="0"/>
          <w:sz w:val="32"/>
          <w:szCs w:val="32"/>
        </w:rPr>
        <w:t xml:space="preserve">Conference </w:t>
      </w:r>
      <w:r w:rsidR="008928F3">
        <w:rPr>
          <w:rFonts w:ascii="Times New Roman" w:eastAsia="新細明體" w:hAnsi="Times New Roman" w:cs="Times New Roman"/>
          <w:color w:val="000000"/>
          <w:kern w:val="0"/>
          <w:sz w:val="32"/>
          <w:szCs w:val="32"/>
        </w:rPr>
        <w:t>E</w:t>
      </w:r>
      <w:r w:rsidRPr="00D019CE">
        <w:rPr>
          <w:rFonts w:ascii="Times New Roman" w:eastAsia="新細明體" w:hAnsi="Times New Roman" w:cs="Times New Roman"/>
          <w:color w:val="000000"/>
          <w:kern w:val="0"/>
          <w:sz w:val="32"/>
          <w:szCs w:val="32"/>
        </w:rPr>
        <w:t>mail:</w:t>
      </w:r>
      <w:r w:rsidRPr="00D019CE">
        <w:rPr>
          <w:rFonts w:ascii="Times New Roman" w:eastAsia="新細明體" w:hAnsi="Times New Roman" w:cs="Times New Roman"/>
          <w:color w:val="000000"/>
          <w:kern w:val="0"/>
          <w:sz w:val="32"/>
          <w:szCs w:val="32"/>
          <w:shd w:val="clear" w:color="auto" w:fill="FFFFFF"/>
        </w:rPr>
        <w:t xml:space="preserve"> </w:t>
      </w:r>
      <w:hyperlink r:id="rId9" w:history="1">
        <w:r w:rsidRPr="00987B69">
          <w:rPr>
            <w:rStyle w:val="a3"/>
            <w:rFonts w:ascii="Times New Roman" w:eastAsia="新細明體" w:hAnsi="Times New Roman" w:cs="Times New Roman"/>
            <w:kern w:val="0"/>
            <w:sz w:val="32"/>
            <w:szCs w:val="32"/>
          </w:rPr>
          <w:t>ncnu.dfll.99@gmail.com</w:t>
        </w:r>
      </w:hyperlink>
    </w:p>
    <w:p w14:paraId="0A30EC05" w14:textId="77777777" w:rsidR="00B77A2F" w:rsidRDefault="00B77A2F" w:rsidP="00B77A2F">
      <w:pPr>
        <w:widowControl/>
        <w:spacing w:line="0" w:lineRule="atLeast"/>
      </w:pPr>
    </w:p>
    <w:p w14:paraId="45651446"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In the age of artificial intelligence, the humanities face a dilemmatic blend of opportunity and crisis. AI's capabilities in data analysis, pattern recognition, and even creative output have extended the reach of humanities disciplines like history, literature, philosophy, and art, presenting new ways to uncover insights and engage with human experience. For example, digital humanities projects can now use AI to analyze complex texts across languages and centuries, trace migratory patterns of cultural artifacts, or uncover thematic patterns in vast literary corpora. In these ways, AI can assist humanists in addressing complex questions at scales previously unimaginable, opening new vistas in scholarship and creative expression.</w:t>
      </w:r>
    </w:p>
    <w:p w14:paraId="51691260"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Yet alongside these opportunities, AI brings existential questions that strike at the core of the humanities. It is claimed that AI can write novels, compose symphonies, and create art work. A vital question to ask is what art is and what literature is. It is obvious that a novel is not just a readable text with a logically complete story nor is a painting just a piece of canvas on which pleasing color-patches are arranged. AI forces those issues of the most fundamental nature to surface and look us in the eye. How much and what of you in the result is vitally important to make a work yours.</w:t>
      </w:r>
    </w:p>
    <w:p w14:paraId="6CF192CD"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 xml:space="preserve">In this context, the humanities must not only defend their relevance but assert a proactive role in shaping the future. Philosophy, for instance, can help create ethical frameworks for AI’s deployment in society. Literature </w:t>
      </w:r>
      <w:r w:rsidRPr="009F68AC">
        <w:rPr>
          <w:rFonts w:ascii="Times New Roman" w:hAnsi="Times New Roman" w:cs="Times New Roman"/>
          <w:color w:val="B4C6E7" w:themeColor="accent1" w:themeTint="66"/>
          <w:sz w:val="32"/>
          <w:szCs w:val="32"/>
        </w:rPr>
        <w:lastRenderedPageBreak/>
        <w:t>and art can offer perspectives on AI’s impact on human emotion, identity, and creativity, fostering empathy and understanding. By engaging with AI not as a competitor but as a collaborator, the humanities can evolve into a discipline that interprets, critiques, and guides technology’s role in human life.</w:t>
      </w:r>
    </w:p>
    <w:p w14:paraId="476C7CFE"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Embracing these roles, the humanities might turn a moment of crisis into one of renewal, positioning themselves at the center of discussions on how humanity will navigate a future shared with intelligent machines.</w:t>
      </w:r>
    </w:p>
    <w:p w14:paraId="39FFF3FA"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________________________________________</w:t>
      </w:r>
    </w:p>
    <w:p w14:paraId="2B3F8E98" w14:textId="4AB3564E" w:rsidR="007D2373" w:rsidRPr="009F68AC" w:rsidRDefault="007D2373" w:rsidP="007D2373">
      <w:pPr>
        <w:widowControl/>
        <w:spacing w:line="0" w:lineRule="atLeast"/>
        <w:jc w:val="both"/>
        <w:rPr>
          <w:rFonts w:ascii="Times New Roman" w:hAnsi="Times New Roman" w:cs="Times New Roman"/>
          <w:color w:val="B4C6E7" w:themeColor="accent1" w:themeTint="66"/>
          <w:sz w:val="32"/>
          <w:szCs w:val="32"/>
        </w:rPr>
      </w:pPr>
      <w:r w:rsidRPr="009F68AC">
        <w:rPr>
          <w:rFonts w:ascii="Times New Roman" w:eastAsia="新細明體" w:hAnsi="Times New Roman" w:cs="Times New Roman"/>
          <w:color w:val="B4C6E7" w:themeColor="accent1" w:themeTint="66"/>
          <w:kern w:val="0"/>
          <w:sz w:val="32"/>
          <w:szCs w:val="32"/>
        </w:rPr>
        <w:t>Possible topics include, but not limited to</w:t>
      </w:r>
      <w:r w:rsidRPr="009F68AC">
        <w:rPr>
          <w:rFonts w:ascii="Times New Roman" w:eastAsia="新細明體" w:hAnsi="Times New Roman" w:cs="Times New Roman" w:hint="eastAsia"/>
          <w:color w:val="B4C6E7" w:themeColor="accent1" w:themeTint="66"/>
          <w:kern w:val="0"/>
          <w:sz w:val="32"/>
          <w:szCs w:val="32"/>
        </w:rPr>
        <w:t>,</w:t>
      </w:r>
      <w:r w:rsidRPr="009F68AC">
        <w:rPr>
          <w:rFonts w:ascii="Times New Roman" w:eastAsia="新細明體" w:hAnsi="Times New Roman" w:cs="Times New Roman"/>
          <w:color w:val="B4C6E7" w:themeColor="accent1" w:themeTint="66"/>
          <w:kern w:val="0"/>
          <w:sz w:val="32"/>
          <w:szCs w:val="32"/>
        </w:rPr>
        <w:t xml:space="preserve"> the following:</w:t>
      </w:r>
      <w:r w:rsidRPr="009F68AC">
        <w:rPr>
          <w:rFonts w:ascii="Times New Roman" w:hAnsi="Times New Roman" w:cs="Times New Roman" w:hint="eastAsia"/>
          <w:color w:val="B4C6E7" w:themeColor="accent1" w:themeTint="66"/>
          <w:sz w:val="32"/>
          <w:szCs w:val="32"/>
        </w:rPr>
        <w:t xml:space="preserve"> </w:t>
      </w:r>
    </w:p>
    <w:p w14:paraId="404E2FB7"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1.</w:t>
      </w:r>
      <w:r w:rsidRPr="009F68AC">
        <w:rPr>
          <w:rFonts w:ascii="Times New Roman" w:hAnsi="Times New Roman" w:cs="Times New Roman"/>
          <w:color w:val="B4C6E7" w:themeColor="accent1" w:themeTint="66"/>
          <w:sz w:val="32"/>
          <w:szCs w:val="32"/>
        </w:rPr>
        <w:tab/>
        <w:t>AI and creativity</w:t>
      </w:r>
    </w:p>
    <w:p w14:paraId="128958CC"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2.</w:t>
      </w:r>
      <w:r w:rsidRPr="009F68AC">
        <w:rPr>
          <w:rFonts w:ascii="Times New Roman" w:hAnsi="Times New Roman" w:cs="Times New Roman"/>
          <w:color w:val="B4C6E7" w:themeColor="accent1" w:themeTint="66"/>
          <w:sz w:val="32"/>
          <w:szCs w:val="32"/>
        </w:rPr>
        <w:tab/>
        <w:t>AI-enhanced research methodologies</w:t>
      </w:r>
    </w:p>
    <w:p w14:paraId="3A20515E"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3.</w:t>
      </w:r>
      <w:r w:rsidRPr="009F68AC">
        <w:rPr>
          <w:rFonts w:ascii="Times New Roman" w:hAnsi="Times New Roman" w:cs="Times New Roman"/>
          <w:color w:val="B4C6E7" w:themeColor="accent1" w:themeTint="66"/>
          <w:sz w:val="32"/>
          <w:szCs w:val="32"/>
        </w:rPr>
        <w:tab/>
        <w:t>AI in literature and art creation</w:t>
      </w:r>
    </w:p>
    <w:p w14:paraId="04DE5307"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4.</w:t>
      </w:r>
      <w:r w:rsidRPr="009F68AC">
        <w:rPr>
          <w:rFonts w:ascii="Times New Roman" w:hAnsi="Times New Roman" w:cs="Times New Roman"/>
          <w:color w:val="B4C6E7" w:themeColor="accent1" w:themeTint="66"/>
          <w:sz w:val="32"/>
          <w:szCs w:val="32"/>
        </w:rPr>
        <w:tab/>
        <w:t>AI and cultural values preservation</w:t>
      </w:r>
    </w:p>
    <w:p w14:paraId="6023D8C8"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5.</w:t>
      </w:r>
      <w:r w:rsidRPr="009F68AC">
        <w:rPr>
          <w:rFonts w:ascii="Times New Roman" w:hAnsi="Times New Roman" w:cs="Times New Roman"/>
          <w:color w:val="B4C6E7" w:themeColor="accent1" w:themeTint="66"/>
          <w:sz w:val="32"/>
          <w:szCs w:val="32"/>
        </w:rPr>
        <w:tab/>
        <w:t>AI as a tool for artistic and literary collaboration</w:t>
      </w:r>
    </w:p>
    <w:p w14:paraId="5A40550F"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6.</w:t>
      </w:r>
      <w:r w:rsidRPr="009F68AC">
        <w:rPr>
          <w:rFonts w:ascii="Times New Roman" w:hAnsi="Times New Roman" w:cs="Times New Roman"/>
          <w:color w:val="B4C6E7" w:themeColor="accent1" w:themeTint="66"/>
          <w:sz w:val="32"/>
          <w:szCs w:val="32"/>
        </w:rPr>
        <w:tab/>
        <w:t>AI and philosophy</w:t>
      </w:r>
    </w:p>
    <w:p w14:paraId="710C0992"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7.</w:t>
      </w:r>
      <w:r w:rsidRPr="009F68AC">
        <w:rPr>
          <w:rFonts w:ascii="Times New Roman" w:hAnsi="Times New Roman" w:cs="Times New Roman"/>
          <w:color w:val="B4C6E7" w:themeColor="accent1" w:themeTint="66"/>
          <w:sz w:val="32"/>
          <w:szCs w:val="32"/>
        </w:rPr>
        <w:tab/>
        <w:t>AI and historical and cultural narrations</w:t>
      </w:r>
    </w:p>
    <w:p w14:paraId="75D8202B" w14:textId="77777777" w:rsidR="007D2373"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8.</w:t>
      </w:r>
      <w:r w:rsidRPr="009F68AC">
        <w:rPr>
          <w:rFonts w:ascii="Times New Roman" w:hAnsi="Times New Roman" w:cs="Times New Roman"/>
          <w:color w:val="B4C6E7" w:themeColor="accent1" w:themeTint="66"/>
          <w:sz w:val="32"/>
          <w:szCs w:val="32"/>
        </w:rPr>
        <w:tab/>
        <w:t>AI-driven world and humanities</w:t>
      </w:r>
    </w:p>
    <w:p w14:paraId="14D862E3" w14:textId="53E3708D" w:rsidR="00B77A2F" w:rsidRPr="009F68AC" w:rsidRDefault="007D2373" w:rsidP="007D2373">
      <w:pPr>
        <w:widowControl/>
        <w:shd w:val="clear" w:color="auto" w:fill="FFFFFF"/>
        <w:spacing w:line="0" w:lineRule="atLeast"/>
        <w:ind w:firstLineChars="177" w:firstLine="566"/>
        <w:rPr>
          <w:rFonts w:ascii="Times New Roman" w:hAnsi="Times New Roman" w:cs="Times New Roman"/>
          <w:color w:val="B4C6E7" w:themeColor="accent1" w:themeTint="66"/>
          <w:sz w:val="32"/>
          <w:szCs w:val="32"/>
        </w:rPr>
      </w:pPr>
      <w:r w:rsidRPr="009F68AC">
        <w:rPr>
          <w:rFonts w:ascii="Times New Roman" w:hAnsi="Times New Roman" w:cs="Times New Roman"/>
          <w:color w:val="B4C6E7" w:themeColor="accent1" w:themeTint="66"/>
          <w:sz w:val="32"/>
          <w:szCs w:val="32"/>
        </w:rPr>
        <w:t>9.</w:t>
      </w:r>
      <w:r w:rsidRPr="009F68AC">
        <w:rPr>
          <w:rFonts w:ascii="Times New Roman" w:hAnsi="Times New Roman" w:cs="Times New Roman"/>
          <w:color w:val="B4C6E7" w:themeColor="accent1" w:themeTint="66"/>
          <w:sz w:val="32"/>
          <w:szCs w:val="32"/>
        </w:rPr>
        <w:tab/>
        <w:t>AI and Applied Linguistics</w:t>
      </w:r>
    </w:p>
    <w:p w14:paraId="5761C237" w14:textId="617C01AE" w:rsidR="00C407EA" w:rsidRPr="009F68AC" w:rsidRDefault="00C407EA" w:rsidP="007D2373">
      <w:pPr>
        <w:widowControl/>
        <w:shd w:val="clear" w:color="auto" w:fill="FFFFFF"/>
        <w:spacing w:line="0" w:lineRule="atLeast"/>
        <w:ind w:firstLineChars="177" w:firstLine="566"/>
        <w:rPr>
          <w:rFonts w:ascii="Times New Roman" w:eastAsia="新細明體" w:hAnsi="Times New Roman" w:cs="Times New Roman"/>
          <w:color w:val="B4C6E7" w:themeColor="accent1" w:themeTint="66"/>
          <w:kern w:val="0"/>
          <w:sz w:val="32"/>
          <w:szCs w:val="32"/>
        </w:rPr>
      </w:pPr>
      <w:r w:rsidRPr="009F68AC">
        <w:rPr>
          <w:rFonts w:ascii="Times New Roman" w:eastAsia="新細明體" w:hAnsi="Times New Roman" w:cs="Times New Roman"/>
          <w:color w:val="B4C6E7" w:themeColor="accent1" w:themeTint="66"/>
          <w:kern w:val="0"/>
          <w:sz w:val="32"/>
          <w:szCs w:val="32"/>
        </w:rPr>
        <w:t>10. AI and Translation Practice and Theory</w:t>
      </w:r>
    </w:p>
    <w:p w14:paraId="29CBDABA" w14:textId="4EDA571D" w:rsidR="00B77A2F" w:rsidRPr="00F936E3" w:rsidRDefault="00B77A2F" w:rsidP="007D2373">
      <w:pPr>
        <w:widowControl/>
        <w:spacing w:line="0" w:lineRule="atLeast"/>
        <w:jc w:val="both"/>
        <w:rPr>
          <w:rFonts w:ascii="Times New Roman" w:eastAsia="新細明體" w:hAnsi="Times New Roman" w:cs="Times New Roman"/>
          <w:color w:val="000000"/>
          <w:kern w:val="0"/>
          <w:sz w:val="32"/>
          <w:szCs w:val="32"/>
        </w:rPr>
      </w:pPr>
      <w:r w:rsidRPr="004F60D3">
        <w:rPr>
          <w:rFonts w:ascii="Times New Roman" w:eastAsia="新細明體" w:hAnsi="Times New Roman" w:cs="Times New Roman"/>
          <w:kern w:val="0"/>
          <w:sz w:val="32"/>
          <w:szCs w:val="32"/>
        </w:rPr>
        <w:t> </w:t>
      </w:r>
    </w:p>
    <w:p w14:paraId="0C92C859" w14:textId="77777777" w:rsidR="00B77A2F" w:rsidRPr="00D019CE" w:rsidRDefault="00B77A2F" w:rsidP="00B77A2F">
      <w:pPr>
        <w:widowControl/>
        <w:shd w:val="clear" w:color="auto" w:fill="FFFFFF"/>
        <w:spacing w:line="0" w:lineRule="atLeast"/>
        <w:jc w:val="both"/>
        <w:rPr>
          <w:rFonts w:ascii="Calibri" w:eastAsia="新細明體" w:hAnsi="Calibri" w:cs="Calibri"/>
          <w:kern w:val="0"/>
          <w:szCs w:val="24"/>
        </w:rPr>
      </w:pPr>
      <w:r w:rsidRPr="00D019CE">
        <w:rPr>
          <w:rFonts w:ascii="Times New Roman" w:eastAsia="新細明體" w:hAnsi="Times New Roman" w:cs="Times New Roman"/>
          <w:color w:val="000000"/>
          <w:kern w:val="0"/>
          <w:sz w:val="32"/>
          <w:szCs w:val="32"/>
        </w:rPr>
        <w:t xml:space="preserve">Conference </w:t>
      </w:r>
      <w:r>
        <w:rPr>
          <w:rFonts w:ascii="Times New Roman" w:eastAsia="新細明體" w:hAnsi="Times New Roman" w:cs="Times New Roman"/>
          <w:color w:val="000000"/>
          <w:kern w:val="0"/>
          <w:sz w:val="32"/>
          <w:szCs w:val="32"/>
        </w:rPr>
        <w:t>l</w:t>
      </w:r>
      <w:r w:rsidRPr="00D019CE">
        <w:rPr>
          <w:rFonts w:ascii="Times New Roman" w:eastAsia="新細明體" w:hAnsi="Times New Roman" w:cs="Times New Roman"/>
          <w:color w:val="000000"/>
          <w:kern w:val="0"/>
          <w:sz w:val="32"/>
          <w:szCs w:val="32"/>
        </w:rPr>
        <w:t xml:space="preserve">anguages: English </w:t>
      </w:r>
      <w:r>
        <w:rPr>
          <w:rFonts w:ascii="Times New Roman" w:eastAsia="新細明體" w:hAnsi="Times New Roman" w:cs="Times New Roman"/>
          <w:color w:val="000000"/>
          <w:kern w:val="0"/>
          <w:sz w:val="32"/>
          <w:szCs w:val="32"/>
        </w:rPr>
        <w:t>or</w:t>
      </w:r>
      <w:r w:rsidRPr="00D019CE">
        <w:rPr>
          <w:rFonts w:ascii="Times New Roman" w:eastAsia="新細明體" w:hAnsi="Times New Roman" w:cs="Times New Roman"/>
          <w:color w:val="000000"/>
          <w:kern w:val="0"/>
          <w:sz w:val="32"/>
          <w:szCs w:val="32"/>
        </w:rPr>
        <w:t xml:space="preserve"> Chinese</w:t>
      </w:r>
    </w:p>
    <w:p w14:paraId="761CA957" w14:textId="77777777" w:rsidR="00B77A2F" w:rsidRPr="00D019CE" w:rsidRDefault="00B77A2F" w:rsidP="00B77A2F">
      <w:pPr>
        <w:widowControl/>
        <w:shd w:val="clear" w:color="auto" w:fill="FFFFFF"/>
        <w:spacing w:line="0" w:lineRule="atLeast"/>
        <w:jc w:val="both"/>
        <w:rPr>
          <w:rFonts w:ascii="Calibri" w:eastAsia="新細明體" w:hAnsi="Calibri" w:cs="Calibri"/>
          <w:kern w:val="0"/>
          <w:szCs w:val="24"/>
        </w:rPr>
      </w:pPr>
      <w:r w:rsidRPr="00D019CE">
        <w:rPr>
          <w:rFonts w:ascii="Times New Roman" w:eastAsia="新細明體" w:hAnsi="Times New Roman" w:cs="Times New Roman"/>
          <w:color w:val="000000"/>
          <w:kern w:val="0"/>
          <w:sz w:val="32"/>
          <w:szCs w:val="32"/>
        </w:rPr>
        <w:t xml:space="preserve">Individual presentations </w:t>
      </w:r>
      <w:r>
        <w:rPr>
          <w:rFonts w:ascii="Times New Roman" w:eastAsia="新細明體" w:hAnsi="Times New Roman" w:cs="Times New Roman"/>
          <w:color w:val="000000"/>
          <w:kern w:val="0"/>
          <w:sz w:val="32"/>
          <w:szCs w:val="32"/>
        </w:rPr>
        <w:t xml:space="preserve">will be limited to </w:t>
      </w:r>
      <w:r w:rsidRPr="00D019CE">
        <w:rPr>
          <w:rFonts w:ascii="Times New Roman" w:eastAsia="新細明體" w:hAnsi="Times New Roman" w:cs="Times New Roman"/>
          <w:color w:val="000000"/>
          <w:kern w:val="0"/>
          <w:sz w:val="32"/>
          <w:szCs w:val="32"/>
        </w:rPr>
        <w:t>20 minutes in length.</w:t>
      </w:r>
    </w:p>
    <w:p w14:paraId="4499527C" w14:textId="31D50ABC" w:rsidR="00B77A2F" w:rsidRDefault="00B77A2F" w:rsidP="00B77A2F">
      <w:pPr>
        <w:widowControl/>
        <w:spacing w:line="0" w:lineRule="atLeast"/>
        <w:jc w:val="both"/>
        <w:rPr>
          <w:rFonts w:ascii="Times New Roman" w:eastAsia="新細明體" w:hAnsi="Times New Roman" w:cs="Times New Roman"/>
          <w:color w:val="000000"/>
          <w:kern w:val="0"/>
          <w:sz w:val="32"/>
          <w:szCs w:val="32"/>
          <w:shd w:val="clear" w:color="auto" w:fill="FFFFFF"/>
        </w:rPr>
      </w:pPr>
      <w:r w:rsidRPr="00D019CE">
        <w:rPr>
          <w:rFonts w:ascii="Times New Roman" w:eastAsia="新細明體" w:hAnsi="Times New Roman" w:cs="Times New Roman"/>
          <w:color w:val="000000"/>
          <w:kern w:val="0"/>
          <w:sz w:val="32"/>
          <w:szCs w:val="32"/>
          <w:shd w:val="clear" w:color="auto" w:fill="FFFFFF"/>
        </w:rPr>
        <w:t xml:space="preserve">Please send your </w:t>
      </w:r>
      <w:r>
        <w:rPr>
          <w:rFonts w:ascii="Times New Roman" w:eastAsia="新細明體" w:hAnsi="Times New Roman" w:cs="Times New Roman"/>
          <w:color w:val="000000"/>
          <w:kern w:val="0"/>
          <w:sz w:val="32"/>
          <w:szCs w:val="32"/>
          <w:shd w:val="clear" w:color="auto" w:fill="FFFFFF"/>
        </w:rPr>
        <w:t>abstract</w:t>
      </w:r>
      <w:r w:rsidRPr="00D019CE">
        <w:rPr>
          <w:rFonts w:ascii="Times New Roman" w:eastAsia="新細明體" w:hAnsi="Times New Roman" w:cs="Times New Roman"/>
          <w:color w:val="000000"/>
          <w:kern w:val="0"/>
          <w:sz w:val="32"/>
          <w:szCs w:val="32"/>
          <w:shd w:val="clear" w:color="auto" w:fill="FFFFFF"/>
        </w:rPr>
        <w:t xml:space="preserve"> to </w:t>
      </w:r>
      <w:hyperlink r:id="rId10" w:history="1">
        <w:r w:rsidRPr="00987B69">
          <w:rPr>
            <w:rStyle w:val="a3"/>
            <w:rFonts w:ascii="Times New Roman" w:eastAsia="新細明體" w:hAnsi="Times New Roman" w:cs="Times New Roman"/>
            <w:kern w:val="0"/>
            <w:sz w:val="32"/>
            <w:szCs w:val="32"/>
          </w:rPr>
          <w:t>ncnu.dfll.99@gmail.com</w:t>
        </w:r>
      </w:hyperlink>
      <w:r>
        <w:rPr>
          <w:rFonts w:ascii="Times New Roman" w:eastAsia="新細明體" w:hAnsi="Times New Roman" w:cs="Times New Roman"/>
          <w:color w:val="000000"/>
          <w:kern w:val="0"/>
          <w:sz w:val="32"/>
          <w:szCs w:val="32"/>
          <w:shd w:val="clear" w:color="auto" w:fill="FFFFFF"/>
        </w:rPr>
        <w:t xml:space="preserve">, with the heading </w:t>
      </w:r>
      <w:r w:rsidRPr="00D019CE">
        <w:rPr>
          <w:rFonts w:ascii="Times New Roman" w:eastAsia="新細明體" w:hAnsi="Times New Roman" w:cs="Times New Roman"/>
          <w:color w:val="000000"/>
          <w:kern w:val="0"/>
          <w:sz w:val="32"/>
          <w:szCs w:val="32"/>
          <w:shd w:val="clear" w:color="auto" w:fill="FFFFFF"/>
        </w:rPr>
        <w:t>“</w:t>
      </w:r>
      <w:r>
        <w:rPr>
          <w:rFonts w:ascii="Times New Roman" w:eastAsia="新細明體" w:hAnsi="Times New Roman" w:cs="Times New Roman"/>
          <w:color w:val="000000"/>
          <w:kern w:val="0"/>
          <w:sz w:val="32"/>
          <w:szCs w:val="32"/>
          <w:shd w:val="clear" w:color="auto" w:fill="FFFFFF"/>
        </w:rPr>
        <w:t>[</w:t>
      </w:r>
      <w:r w:rsidRPr="00D019CE">
        <w:rPr>
          <w:rFonts w:ascii="Times New Roman" w:eastAsia="新細明體" w:hAnsi="Times New Roman" w:cs="Times New Roman"/>
          <w:color w:val="000000"/>
          <w:kern w:val="0"/>
          <w:sz w:val="32"/>
          <w:szCs w:val="32"/>
          <w:shd w:val="clear" w:color="auto" w:fill="FFFFFF"/>
        </w:rPr>
        <w:t>AUTHOR</w:t>
      </w:r>
      <w:r>
        <w:rPr>
          <w:rFonts w:ascii="Times New Roman" w:eastAsia="新細明體" w:hAnsi="Times New Roman" w:cs="Times New Roman"/>
          <w:color w:val="000000"/>
          <w:kern w:val="0"/>
          <w:sz w:val="32"/>
          <w:szCs w:val="32"/>
          <w:shd w:val="clear" w:color="auto" w:fill="FFFFFF"/>
        </w:rPr>
        <w:t xml:space="preserve"> </w:t>
      </w:r>
      <w:r w:rsidRPr="00D019CE">
        <w:rPr>
          <w:rFonts w:ascii="Times New Roman" w:eastAsia="新細明體" w:hAnsi="Times New Roman" w:cs="Times New Roman"/>
          <w:color w:val="000000"/>
          <w:kern w:val="0"/>
          <w:sz w:val="32"/>
          <w:szCs w:val="32"/>
          <w:shd w:val="clear" w:color="auto" w:fill="FFFFFF"/>
        </w:rPr>
        <w:t>NAME</w:t>
      </w:r>
      <w:r>
        <w:rPr>
          <w:rFonts w:ascii="Times New Roman" w:eastAsia="新細明體" w:hAnsi="Times New Roman" w:cs="Times New Roman"/>
          <w:color w:val="000000"/>
          <w:kern w:val="0"/>
          <w:sz w:val="32"/>
          <w:szCs w:val="32"/>
          <w:shd w:val="clear" w:color="auto" w:fill="FFFFFF"/>
        </w:rPr>
        <w:t>]</w:t>
      </w:r>
      <w:r w:rsidRPr="00D019CE">
        <w:rPr>
          <w:rFonts w:ascii="Times New Roman" w:eastAsia="新細明體" w:hAnsi="Times New Roman" w:cs="Times New Roman"/>
          <w:color w:val="000000"/>
          <w:kern w:val="0"/>
          <w:sz w:val="32"/>
          <w:szCs w:val="32"/>
          <w:shd w:val="clear" w:color="auto" w:fill="FFFFFF"/>
        </w:rPr>
        <w:t>_</w:t>
      </w:r>
      <w:r w:rsidR="007D2373" w:rsidRPr="009F68AC">
        <w:rPr>
          <w:rFonts w:ascii="Times New Roman" w:eastAsia="新細明體" w:hAnsi="Times New Roman" w:cs="Times New Roman"/>
          <w:color w:val="FF00FF"/>
          <w:kern w:val="0"/>
          <w:sz w:val="32"/>
          <w:szCs w:val="32"/>
          <w:highlight w:val="yellow"/>
          <w:shd w:val="clear" w:color="auto" w:fill="FFFFFF"/>
        </w:rPr>
        <w:t>2</w:t>
      </w:r>
      <w:r w:rsidRPr="009F68AC">
        <w:rPr>
          <w:rFonts w:ascii="Times New Roman" w:eastAsia="新細明體" w:hAnsi="Times New Roman" w:cs="Times New Roman"/>
          <w:color w:val="FF00FF"/>
          <w:kern w:val="0"/>
          <w:sz w:val="32"/>
          <w:szCs w:val="32"/>
          <w:highlight w:val="yellow"/>
          <w:shd w:val="clear" w:color="auto" w:fill="FFFFFF"/>
        </w:rPr>
        <w:t>02</w:t>
      </w:r>
      <w:r w:rsidR="009F68AC" w:rsidRPr="009F68AC">
        <w:rPr>
          <w:rFonts w:ascii="Times New Roman" w:eastAsia="新細明體" w:hAnsi="Times New Roman" w:cs="Times New Roman" w:hint="eastAsia"/>
          <w:color w:val="FF00FF"/>
          <w:kern w:val="0"/>
          <w:sz w:val="32"/>
          <w:szCs w:val="32"/>
          <w:highlight w:val="yellow"/>
          <w:shd w:val="clear" w:color="auto" w:fill="FFFFFF"/>
        </w:rPr>
        <w:t>6LLC</w:t>
      </w:r>
      <w:r w:rsidR="009F68AC" w:rsidRPr="009F68AC">
        <w:rPr>
          <w:rFonts w:ascii="Times New Roman" w:eastAsia="新細明體" w:hAnsi="Times New Roman" w:cs="Times New Roman" w:hint="eastAsia"/>
          <w:color w:val="FF00FF"/>
          <w:kern w:val="0"/>
          <w:sz w:val="32"/>
          <w:szCs w:val="32"/>
          <w:highlight w:val="yellow"/>
          <w:shd w:val="clear" w:color="auto" w:fill="FFFFFF"/>
        </w:rPr>
        <w:t>？</w:t>
      </w:r>
      <w:r w:rsidR="000B2E52" w:rsidRPr="008E48C3">
        <w:rPr>
          <w:rFonts w:ascii="Times New Roman" w:eastAsia="新細明體" w:hAnsi="Times New Roman" w:cs="Times New Roman" w:hint="eastAsia"/>
          <w:color w:val="000000"/>
          <w:kern w:val="0"/>
          <w:sz w:val="32"/>
          <w:szCs w:val="32"/>
          <w:shd w:val="clear" w:color="auto" w:fill="FFFFFF"/>
        </w:rPr>
        <w:t xml:space="preserve"> </w:t>
      </w:r>
      <w:r>
        <w:rPr>
          <w:rFonts w:ascii="Times New Roman" w:eastAsia="新細明體" w:hAnsi="Times New Roman" w:cs="Times New Roman"/>
          <w:color w:val="000000"/>
          <w:kern w:val="0"/>
          <w:sz w:val="32"/>
          <w:szCs w:val="32"/>
          <w:shd w:val="clear" w:color="auto" w:fill="FFFFFF"/>
        </w:rPr>
        <w:t xml:space="preserve">[ABSTRACT </w:t>
      </w:r>
      <w:r w:rsidRPr="00D019CE">
        <w:rPr>
          <w:rFonts w:ascii="Times New Roman" w:eastAsia="新細明體" w:hAnsi="Times New Roman" w:cs="Times New Roman"/>
          <w:color w:val="000000"/>
          <w:kern w:val="0"/>
          <w:sz w:val="32"/>
          <w:szCs w:val="32"/>
          <w:shd w:val="clear" w:color="auto" w:fill="FFFFFF"/>
        </w:rPr>
        <w:t>TITLE</w:t>
      </w:r>
      <w:r>
        <w:rPr>
          <w:rFonts w:ascii="Times New Roman" w:eastAsia="新細明體" w:hAnsi="Times New Roman" w:cs="Times New Roman"/>
          <w:color w:val="000000"/>
          <w:kern w:val="0"/>
          <w:sz w:val="32"/>
          <w:szCs w:val="32"/>
          <w:shd w:val="clear" w:color="auto" w:fill="FFFFFF"/>
        </w:rPr>
        <w:t>].</w:t>
      </w:r>
      <w:r w:rsidRPr="00D019CE">
        <w:rPr>
          <w:rFonts w:ascii="Times New Roman" w:eastAsia="新細明體" w:hAnsi="Times New Roman" w:cs="Times New Roman"/>
          <w:color w:val="000000"/>
          <w:kern w:val="0"/>
          <w:sz w:val="32"/>
          <w:szCs w:val="32"/>
          <w:shd w:val="clear" w:color="auto" w:fill="FFFFFF"/>
        </w:rPr>
        <w:t xml:space="preserve">” </w:t>
      </w:r>
      <w:r w:rsidRPr="00D54A46">
        <w:rPr>
          <w:rFonts w:ascii="Times New Roman" w:eastAsia="新細明體" w:hAnsi="Times New Roman" w:cs="Times New Roman"/>
          <w:color w:val="000000"/>
          <w:kern w:val="0"/>
          <w:sz w:val="32"/>
          <w:szCs w:val="32"/>
          <w:shd w:val="clear" w:color="auto" w:fill="FFFFFF"/>
        </w:rPr>
        <w:t>Please use capitals and under</w:t>
      </w:r>
      <w:r w:rsidR="00FD28A9">
        <w:rPr>
          <w:rFonts w:ascii="Times New Roman" w:eastAsia="新細明體" w:hAnsi="Times New Roman" w:cs="Times New Roman"/>
          <w:color w:val="000000"/>
          <w:kern w:val="0"/>
          <w:sz w:val="32"/>
          <w:szCs w:val="32"/>
          <w:shd w:val="clear" w:color="auto" w:fill="FFFFFF"/>
        </w:rPr>
        <w:t>score</w:t>
      </w:r>
      <w:r w:rsidRPr="00D54A46">
        <w:rPr>
          <w:rFonts w:ascii="Times New Roman" w:eastAsia="新細明體" w:hAnsi="Times New Roman" w:cs="Times New Roman"/>
          <w:color w:val="000000"/>
          <w:kern w:val="0"/>
          <w:sz w:val="32"/>
          <w:szCs w:val="32"/>
          <w:shd w:val="clear" w:color="auto" w:fill="FFFFFF"/>
        </w:rPr>
        <w:t>s as shown</w:t>
      </w:r>
      <w:r>
        <w:rPr>
          <w:rFonts w:ascii="Times New Roman" w:eastAsia="新細明體" w:hAnsi="Times New Roman" w:cs="Times New Roman"/>
          <w:color w:val="000000"/>
          <w:kern w:val="0"/>
          <w:sz w:val="32"/>
          <w:szCs w:val="32"/>
          <w:shd w:val="clear" w:color="auto" w:fill="FFFFFF"/>
        </w:rPr>
        <w:t>. Abstracts should be</w:t>
      </w:r>
      <w:r w:rsidRPr="0065614B">
        <w:rPr>
          <w:rFonts w:ascii="Times New Roman" w:eastAsia="新細明體" w:hAnsi="Times New Roman" w:cs="Times New Roman"/>
          <w:color w:val="000000"/>
          <w:kern w:val="0"/>
          <w:sz w:val="32"/>
          <w:szCs w:val="32"/>
          <w:shd w:val="clear" w:color="auto" w:fill="FFFFFF"/>
        </w:rPr>
        <w:t xml:space="preserve"> no more than 250 words and </w:t>
      </w:r>
      <w:r>
        <w:rPr>
          <w:rFonts w:ascii="Times New Roman" w:eastAsia="新細明體" w:hAnsi="Times New Roman" w:cs="Times New Roman"/>
          <w:color w:val="000000"/>
          <w:kern w:val="0"/>
          <w:sz w:val="32"/>
          <w:szCs w:val="32"/>
          <w:shd w:val="clear" w:color="auto" w:fill="FFFFFF"/>
        </w:rPr>
        <w:t xml:space="preserve">include no more than </w:t>
      </w:r>
      <w:r w:rsidRPr="0065614B">
        <w:rPr>
          <w:rFonts w:ascii="Times New Roman" w:eastAsia="新細明體" w:hAnsi="Times New Roman" w:cs="Times New Roman"/>
          <w:color w:val="000000"/>
          <w:kern w:val="0"/>
          <w:sz w:val="32"/>
          <w:szCs w:val="32"/>
          <w:shd w:val="clear" w:color="auto" w:fill="FFFFFF"/>
        </w:rPr>
        <w:t>5 keywords</w:t>
      </w:r>
      <w:r>
        <w:rPr>
          <w:rFonts w:ascii="Times New Roman" w:eastAsia="新細明體" w:hAnsi="Times New Roman" w:cs="Times New Roman"/>
          <w:color w:val="000000"/>
          <w:kern w:val="0"/>
          <w:sz w:val="32"/>
          <w:szCs w:val="32"/>
          <w:shd w:val="clear" w:color="auto" w:fill="FFFFFF"/>
        </w:rPr>
        <w:t>.</w:t>
      </w:r>
    </w:p>
    <w:p w14:paraId="48FE3DD5" w14:textId="77777777" w:rsidR="00B77A2F" w:rsidRDefault="00B77A2F" w:rsidP="00B77A2F">
      <w:pPr>
        <w:widowControl/>
        <w:spacing w:line="0" w:lineRule="atLeast"/>
        <w:jc w:val="both"/>
        <w:rPr>
          <w:rFonts w:ascii="Times New Roman" w:eastAsia="新細明體" w:hAnsi="Times New Roman" w:cs="Times New Roman"/>
          <w:color w:val="000000"/>
          <w:kern w:val="0"/>
          <w:sz w:val="32"/>
          <w:szCs w:val="32"/>
          <w:shd w:val="clear" w:color="auto" w:fill="FFFFFF"/>
        </w:rPr>
      </w:pPr>
    </w:p>
    <w:p w14:paraId="5C96E59A" w14:textId="77777777" w:rsidR="00B77A2F" w:rsidRPr="00D019CE" w:rsidRDefault="00B77A2F" w:rsidP="00B77A2F">
      <w:pPr>
        <w:widowControl/>
        <w:spacing w:line="0" w:lineRule="atLeast"/>
        <w:jc w:val="both"/>
        <w:rPr>
          <w:rFonts w:ascii="Calibri" w:eastAsia="新細明體" w:hAnsi="Calibri" w:cs="Calibri"/>
          <w:kern w:val="0"/>
          <w:szCs w:val="24"/>
        </w:rPr>
      </w:pPr>
      <w:r>
        <w:rPr>
          <w:rFonts w:ascii="Times New Roman" w:eastAsia="新細明體" w:hAnsi="Times New Roman" w:cs="Times New Roman"/>
          <w:color w:val="000000"/>
          <w:kern w:val="0"/>
          <w:sz w:val="32"/>
          <w:szCs w:val="32"/>
          <w:shd w:val="clear" w:color="auto" w:fill="FFFFFF"/>
        </w:rPr>
        <w:t xml:space="preserve">Please also </w:t>
      </w:r>
      <w:r w:rsidRPr="00D019CE">
        <w:rPr>
          <w:rFonts w:ascii="Times New Roman" w:eastAsia="新細明體" w:hAnsi="Times New Roman" w:cs="Times New Roman"/>
          <w:color w:val="000000"/>
          <w:kern w:val="0"/>
          <w:sz w:val="32"/>
          <w:szCs w:val="32"/>
          <w:shd w:val="clear" w:color="auto" w:fill="FFFFFF"/>
        </w:rPr>
        <w:t>provide the following information:</w:t>
      </w:r>
    </w:p>
    <w:p w14:paraId="23F31AE4" w14:textId="77777777" w:rsidR="00B77A2F" w:rsidRPr="00D019CE" w:rsidRDefault="00B77A2F" w:rsidP="00B77A2F">
      <w:pPr>
        <w:widowControl/>
        <w:shd w:val="clear" w:color="auto" w:fill="FFFFFF"/>
        <w:spacing w:line="0" w:lineRule="atLeast"/>
        <w:ind w:left="720"/>
        <w:jc w:val="both"/>
        <w:rPr>
          <w:rFonts w:ascii="Calibri" w:eastAsia="新細明體" w:hAnsi="Calibri" w:cs="Calibri"/>
          <w:kern w:val="0"/>
          <w:szCs w:val="24"/>
        </w:rPr>
      </w:pPr>
      <w:r>
        <w:rPr>
          <w:rFonts w:ascii="Times New Roman" w:eastAsia="新細明體" w:hAnsi="Times New Roman" w:cs="Times New Roman"/>
          <w:color w:val="000000"/>
          <w:kern w:val="0"/>
          <w:sz w:val="32"/>
          <w:szCs w:val="32"/>
        </w:rPr>
        <w:t>1</w:t>
      </w:r>
      <w:r w:rsidRPr="00D019CE">
        <w:rPr>
          <w:rFonts w:ascii="Times New Roman" w:eastAsia="新細明體" w:hAnsi="Times New Roman" w:cs="Times New Roman"/>
          <w:color w:val="000000"/>
          <w:kern w:val="0"/>
          <w:sz w:val="32"/>
          <w:szCs w:val="32"/>
        </w:rPr>
        <w:t>.</w:t>
      </w:r>
      <w:r w:rsidRPr="00D019CE">
        <w:rPr>
          <w:rFonts w:ascii="Times New Roman" w:eastAsia="新細明體" w:hAnsi="Times New Roman" w:cs="Times New Roman"/>
          <w:color w:val="000000"/>
          <w:kern w:val="0"/>
          <w:sz w:val="14"/>
          <w:szCs w:val="14"/>
        </w:rPr>
        <w:t xml:space="preserve">    </w:t>
      </w:r>
      <w:r w:rsidRPr="00D019CE">
        <w:rPr>
          <w:rFonts w:ascii="Times New Roman" w:eastAsia="新細明體" w:hAnsi="Times New Roman" w:cs="Times New Roman"/>
          <w:color w:val="000000"/>
          <w:kern w:val="0"/>
          <w:sz w:val="32"/>
          <w:szCs w:val="32"/>
        </w:rPr>
        <w:t>Full name</w:t>
      </w:r>
    </w:p>
    <w:p w14:paraId="405B5D6B" w14:textId="2A8CA1A5" w:rsidR="00B77A2F" w:rsidRPr="00D019CE" w:rsidRDefault="00B77A2F" w:rsidP="00B77A2F">
      <w:pPr>
        <w:widowControl/>
        <w:shd w:val="clear" w:color="auto" w:fill="FFFFFF"/>
        <w:spacing w:line="0" w:lineRule="atLeast"/>
        <w:ind w:left="720"/>
        <w:jc w:val="both"/>
        <w:rPr>
          <w:rFonts w:ascii="Calibri" w:eastAsia="新細明體" w:hAnsi="Calibri" w:cs="Calibri"/>
          <w:kern w:val="0"/>
          <w:szCs w:val="24"/>
        </w:rPr>
      </w:pPr>
      <w:r>
        <w:rPr>
          <w:rFonts w:ascii="Times New Roman" w:eastAsia="新細明體" w:hAnsi="Times New Roman" w:cs="Times New Roman"/>
          <w:color w:val="000000"/>
          <w:kern w:val="0"/>
          <w:sz w:val="32"/>
          <w:szCs w:val="32"/>
        </w:rPr>
        <w:t>2</w:t>
      </w:r>
      <w:r w:rsidRPr="00D019CE">
        <w:rPr>
          <w:rFonts w:ascii="Times New Roman" w:eastAsia="新細明體" w:hAnsi="Times New Roman" w:cs="Times New Roman"/>
          <w:color w:val="000000"/>
          <w:kern w:val="0"/>
          <w:sz w:val="32"/>
          <w:szCs w:val="32"/>
        </w:rPr>
        <w:t>.</w:t>
      </w:r>
      <w:r w:rsidRPr="00D019CE">
        <w:rPr>
          <w:rFonts w:ascii="Times New Roman" w:eastAsia="新細明體" w:hAnsi="Times New Roman" w:cs="Times New Roman"/>
          <w:color w:val="000000"/>
          <w:kern w:val="0"/>
          <w:sz w:val="14"/>
          <w:szCs w:val="14"/>
        </w:rPr>
        <w:t xml:space="preserve">    </w:t>
      </w:r>
      <w:r w:rsidR="00805CB8">
        <w:rPr>
          <w:rFonts w:ascii="Times New Roman" w:eastAsia="新細明體" w:hAnsi="Times New Roman" w:cs="Times New Roman"/>
          <w:color w:val="000000"/>
          <w:kern w:val="0"/>
          <w:sz w:val="32"/>
          <w:szCs w:val="32"/>
        </w:rPr>
        <w:t>Submission t</w:t>
      </w:r>
      <w:r w:rsidRPr="00D019CE">
        <w:rPr>
          <w:rFonts w:ascii="Times New Roman" w:eastAsia="新細明體" w:hAnsi="Times New Roman" w:cs="Times New Roman"/>
          <w:color w:val="000000"/>
          <w:kern w:val="0"/>
          <w:sz w:val="32"/>
          <w:szCs w:val="32"/>
        </w:rPr>
        <w:t>itle</w:t>
      </w:r>
      <w:r w:rsidRPr="00D019CE">
        <w:rPr>
          <w:rFonts w:ascii="Times New Roman" w:eastAsia="新細明體" w:hAnsi="Times New Roman" w:cs="Times New Roman"/>
          <w:color w:val="000000"/>
          <w:kern w:val="0"/>
          <w:sz w:val="14"/>
          <w:szCs w:val="14"/>
        </w:rPr>
        <w:t xml:space="preserve"> </w:t>
      </w:r>
    </w:p>
    <w:p w14:paraId="0C1B9B61" w14:textId="77777777" w:rsidR="00B77A2F" w:rsidRPr="00D019CE" w:rsidRDefault="00B77A2F" w:rsidP="00B77A2F">
      <w:pPr>
        <w:widowControl/>
        <w:shd w:val="clear" w:color="auto" w:fill="FFFFFF"/>
        <w:spacing w:line="0" w:lineRule="atLeast"/>
        <w:ind w:left="720"/>
        <w:jc w:val="both"/>
        <w:rPr>
          <w:rFonts w:ascii="Calibri" w:eastAsia="新細明體" w:hAnsi="Calibri" w:cs="Calibri"/>
          <w:kern w:val="0"/>
          <w:szCs w:val="24"/>
        </w:rPr>
      </w:pPr>
      <w:r>
        <w:rPr>
          <w:rFonts w:ascii="Times New Roman" w:eastAsia="新細明體" w:hAnsi="Times New Roman" w:cs="Times New Roman"/>
          <w:color w:val="000000"/>
          <w:kern w:val="0"/>
          <w:sz w:val="32"/>
          <w:szCs w:val="32"/>
        </w:rPr>
        <w:t>3</w:t>
      </w:r>
      <w:r w:rsidRPr="00D019CE">
        <w:rPr>
          <w:rFonts w:ascii="Times New Roman" w:eastAsia="新細明體" w:hAnsi="Times New Roman" w:cs="Times New Roman"/>
          <w:color w:val="000000"/>
          <w:kern w:val="0"/>
          <w:sz w:val="32"/>
          <w:szCs w:val="32"/>
        </w:rPr>
        <w:t>.</w:t>
      </w:r>
      <w:r w:rsidRPr="00D019CE">
        <w:rPr>
          <w:rFonts w:ascii="Times New Roman" w:eastAsia="新細明體" w:hAnsi="Times New Roman" w:cs="Times New Roman"/>
          <w:color w:val="000000"/>
          <w:kern w:val="0"/>
          <w:sz w:val="14"/>
          <w:szCs w:val="14"/>
        </w:rPr>
        <w:t xml:space="preserve">    </w:t>
      </w:r>
      <w:r>
        <w:rPr>
          <w:rFonts w:ascii="Times New Roman" w:eastAsia="新細明體" w:hAnsi="Times New Roman" w:cs="Times New Roman"/>
          <w:color w:val="000000"/>
          <w:kern w:val="0"/>
          <w:sz w:val="32"/>
          <w:szCs w:val="32"/>
        </w:rPr>
        <w:t>Institutional</w:t>
      </w:r>
      <w:r w:rsidRPr="00D019CE">
        <w:rPr>
          <w:rFonts w:ascii="Times New Roman" w:eastAsia="新細明體" w:hAnsi="Times New Roman" w:cs="Times New Roman"/>
          <w:color w:val="000000"/>
          <w:kern w:val="0"/>
          <w:sz w:val="32"/>
          <w:szCs w:val="32"/>
        </w:rPr>
        <w:t xml:space="preserve"> affiliation</w:t>
      </w:r>
    </w:p>
    <w:p w14:paraId="1A2492FC" w14:textId="77777777" w:rsidR="00B77A2F" w:rsidRPr="00D019CE" w:rsidRDefault="00B77A2F" w:rsidP="00B77A2F">
      <w:pPr>
        <w:widowControl/>
        <w:shd w:val="clear" w:color="auto" w:fill="FFFFFF"/>
        <w:spacing w:line="0" w:lineRule="atLeast"/>
        <w:ind w:left="720"/>
        <w:jc w:val="both"/>
        <w:rPr>
          <w:rFonts w:ascii="Calibri" w:eastAsia="新細明體" w:hAnsi="Calibri" w:cs="Calibri"/>
          <w:kern w:val="0"/>
          <w:szCs w:val="24"/>
        </w:rPr>
      </w:pPr>
      <w:r>
        <w:rPr>
          <w:rFonts w:ascii="Times New Roman" w:eastAsia="新細明體" w:hAnsi="Times New Roman" w:cs="Times New Roman"/>
          <w:color w:val="000000"/>
          <w:kern w:val="0"/>
          <w:sz w:val="32"/>
          <w:szCs w:val="32"/>
        </w:rPr>
        <w:t>4</w:t>
      </w:r>
      <w:r w:rsidRPr="00D019CE">
        <w:rPr>
          <w:rFonts w:ascii="Times New Roman" w:eastAsia="新細明體" w:hAnsi="Times New Roman" w:cs="Times New Roman"/>
          <w:color w:val="000000"/>
          <w:kern w:val="0"/>
          <w:sz w:val="32"/>
          <w:szCs w:val="32"/>
        </w:rPr>
        <w:t>.</w:t>
      </w:r>
      <w:r w:rsidRPr="00D019CE">
        <w:rPr>
          <w:rFonts w:ascii="Times New Roman" w:eastAsia="新細明體" w:hAnsi="Times New Roman" w:cs="Times New Roman"/>
          <w:color w:val="000000"/>
          <w:kern w:val="0"/>
          <w:sz w:val="14"/>
          <w:szCs w:val="14"/>
        </w:rPr>
        <w:t xml:space="preserve">    </w:t>
      </w:r>
      <w:r w:rsidRPr="00D019CE">
        <w:rPr>
          <w:rFonts w:ascii="Times New Roman" w:eastAsia="新細明體" w:hAnsi="Times New Roman" w:cs="Times New Roman"/>
          <w:color w:val="000000"/>
          <w:kern w:val="0"/>
          <w:sz w:val="32"/>
          <w:szCs w:val="32"/>
        </w:rPr>
        <w:t>Email address</w:t>
      </w:r>
    </w:p>
    <w:p w14:paraId="70E379F3" w14:textId="483173BF" w:rsidR="00B77A2F" w:rsidRPr="00D019CE" w:rsidRDefault="00B77A2F" w:rsidP="00A50F5C">
      <w:pPr>
        <w:widowControl/>
        <w:shd w:val="clear" w:color="auto" w:fill="FFFFFF"/>
        <w:spacing w:line="0" w:lineRule="atLeast"/>
        <w:ind w:left="720"/>
        <w:jc w:val="both"/>
        <w:rPr>
          <w:rFonts w:ascii="Calibri" w:eastAsia="新細明體" w:hAnsi="Calibri" w:cs="Calibri"/>
          <w:kern w:val="0"/>
          <w:szCs w:val="24"/>
        </w:rPr>
      </w:pPr>
      <w:r w:rsidRPr="00925A26">
        <w:rPr>
          <w:rFonts w:ascii="Times New Roman" w:eastAsia="新細明體" w:hAnsi="Times New Roman" w:cs="Times New Roman"/>
          <w:kern w:val="0"/>
          <w:sz w:val="32"/>
          <w:szCs w:val="32"/>
        </w:rPr>
        <w:t>5.</w:t>
      </w:r>
      <w:r w:rsidRPr="00D019CE">
        <w:rPr>
          <w:rFonts w:ascii="Times New Roman" w:eastAsia="新細明體" w:hAnsi="Times New Roman" w:cs="Times New Roman"/>
          <w:color w:val="000000"/>
          <w:kern w:val="0"/>
          <w:sz w:val="14"/>
          <w:szCs w:val="14"/>
        </w:rPr>
        <w:t xml:space="preserve">    </w:t>
      </w:r>
      <w:r>
        <w:rPr>
          <w:rFonts w:ascii="Times New Roman" w:eastAsia="新細明體" w:hAnsi="Times New Roman" w:cs="Times New Roman"/>
          <w:color w:val="000000"/>
          <w:kern w:val="0"/>
          <w:sz w:val="32"/>
          <w:szCs w:val="32"/>
        </w:rPr>
        <w:t>Contact</w:t>
      </w:r>
      <w:r w:rsidR="002D5127">
        <w:rPr>
          <w:rFonts w:ascii="Times New Roman" w:eastAsia="新細明體" w:hAnsi="Times New Roman" w:cs="Times New Roman" w:hint="eastAsia"/>
          <w:color w:val="000000"/>
          <w:kern w:val="0"/>
          <w:sz w:val="32"/>
          <w:szCs w:val="32"/>
        </w:rPr>
        <w:t xml:space="preserve"> p</w:t>
      </w:r>
      <w:r w:rsidR="002D5127">
        <w:rPr>
          <w:rFonts w:ascii="Times New Roman" w:eastAsia="新細明體" w:hAnsi="Times New Roman" w:cs="Times New Roman"/>
          <w:color w:val="000000"/>
          <w:kern w:val="0"/>
          <w:sz w:val="32"/>
          <w:szCs w:val="32"/>
        </w:rPr>
        <w:t>hone</w:t>
      </w:r>
      <w:r w:rsidRPr="00D019CE">
        <w:rPr>
          <w:rFonts w:ascii="Times New Roman" w:eastAsia="新細明體" w:hAnsi="Times New Roman" w:cs="Times New Roman"/>
          <w:color w:val="000000"/>
          <w:kern w:val="0"/>
          <w:sz w:val="32"/>
          <w:szCs w:val="32"/>
        </w:rPr>
        <w:t xml:space="preserve"> number</w:t>
      </w:r>
    </w:p>
    <w:sectPr w:rsidR="00B77A2F" w:rsidRPr="00D019CE" w:rsidSect="00D019C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F2E7" w14:textId="77777777" w:rsidR="00D32A96" w:rsidRDefault="00D32A96" w:rsidP="005B7E7B">
      <w:r>
        <w:separator/>
      </w:r>
    </w:p>
  </w:endnote>
  <w:endnote w:type="continuationSeparator" w:id="0">
    <w:p w14:paraId="01E3056D" w14:textId="77777777" w:rsidR="00D32A96" w:rsidRDefault="00D32A96" w:rsidP="005B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23C6" w14:textId="77777777" w:rsidR="00D32A96" w:rsidRDefault="00D32A96" w:rsidP="005B7E7B">
      <w:r>
        <w:separator/>
      </w:r>
    </w:p>
  </w:footnote>
  <w:footnote w:type="continuationSeparator" w:id="0">
    <w:p w14:paraId="1F6A2CBD" w14:textId="77777777" w:rsidR="00D32A96" w:rsidRDefault="00D32A96" w:rsidP="005B7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208F"/>
    <w:multiLevelType w:val="hybridMultilevel"/>
    <w:tmpl w:val="89F4EC3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0E5E0D"/>
    <w:multiLevelType w:val="hybridMultilevel"/>
    <w:tmpl w:val="0D5A7528"/>
    <w:lvl w:ilvl="0" w:tplc="6AFCDC60">
      <w:start w:val="1"/>
      <w:numFmt w:val="decimal"/>
      <w:lvlText w:val="%1."/>
      <w:lvlJc w:val="left"/>
      <w:pPr>
        <w:ind w:left="1140" w:hanging="420"/>
      </w:pPr>
      <w:rPr>
        <w:rFonts w:ascii="Times New Roman" w:hAnsi="Times New Roman" w:cs="Times New Roman" w:hint="default"/>
        <w:color w:val="000000"/>
        <w:sz w:val="32"/>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61C57FC"/>
    <w:multiLevelType w:val="hybridMultilevel"/>
    <w:tmpl w:val="60AC2E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C05463"/>
    <w:multiLevelType w:val="multilevel"/>
    <w:tmpl w:val="1BCCE416"/>
    <w:lvl w:ilvl="0">
      <w:start w:val="1"/>
      <w:numFmt w:val="decimal"/>
      <w:lvlText w:val="%1."/>
      <w:lvlJc w:val="left"/>
      <w:pPr>
        <w:tabs>
          <w:tab w:val="num" w:pos="720"/>
        </w:tabs>
        <w:ind w:left="720" w:hanging="360"/>
      </w:pPr>
      <w:rPr>
        <w:rFonts w:ascii="Times New Roman" w:hAnsi="Times New Roman" w:cs="Times New Roman" w:hint="default"/>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711534"/>
    <w:multiLevelType w:val="hybridMultilevel"/>
    <w:tmpl w:val="205E385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5DDC1C75"/>
    <w:multiLevelType w:val="multilevel"/>
    <w:tmpl w:val="CF2415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7A5BE3"/>
    <w:multiLevelType w:val="multilevel"/>
    <w:tmpl w:val="AB6AB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056569">
    <w:abstractNumId w:val="3"/>
  </w:num>
  <w:num w:numId="2" w16cid:durableId="319430905">
    <w:abstractNumId w:val="4"/>
  </w:num>
  <w:num w:numId="3" w16cid:durableId="1338263599">
    <w:abstractNumId w:val="1"/>
  </w:num>
  <w:num w:numId="4" w16cid:durableId="403642869">
    <w:abstractNumId w:val="2"/>
  </w:num>
  <w:num w:numId="5" w16cid:durableId="760107532">
    <w:abstractNumId w:val="0"/>
  </w:num>
  <w:num w:numId="6" w16cid:durableId="1036855205">
    <w:abstractNumId w:val="6"/>
  </w:num>
  <w:num w:numId="7" w16cid:durableId="1021934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0E"/>
    <w:rsid w:val="000214BF"/>
    <w:rsid w:val="000228D0"/>
    <w:rsid w:val="00076CB2"/>
    <w:rsid w:val="00082BB7"/>
    <w:rsid w:val="000B2E52"/>
    <w:rsid w:val="000B7A18"/>
    <w:rsid w:val="000F3C0F"/>
    <w:rsid w:val="0010478A"/>
    <w:rsid w:val="0012262A"/>
    <w:rsid w:val="0013495C"/>
    <w:rsid w:val="00150B0E"/>
    <w:rsid w:val="00152399"/>
    <w:rsid w:val="00153A01"/>
    <w:rsid w:val="001540E2"/>
    <w:rsid w:val="00154E36"/>
    <w:rsid w:val="00163CCE"/>
    <w:rsid w:val="0017192E"/>
    <w:rsid w:val="00185C95"/>
    <w:rsid w:val="001931CB"/>
    <w:rsid w:val="001A6E85"/>
    <w:rsid w:val="001B5C6B"/>
    <w:rsid w:val="001C1574"/>
    <w:rsid w:val="001C2959"/>
    <w:rsid w:val="001F654A"/>
    <w:rsid w:val="0022175C"/>
    <w:rsid w:val="0022440A"/>
    <w:rsid w:val="0023338A"/>
    <w:rsid w:val="00254707"/>
    <w:rsid w:val="00254D2C"/>
    <w:rsid w:val="002672E8"/>
    <w:rsid w:val="00267ECE"/>
    <w:rsid w:val="00285D3B"/>
    <w:rsid w:val="002A5D9B"/>
    <w:rsid w:val="002A7248"/>
    <w:rsid w:val="002B5D73"/>
    <w:rsid w:val="002C1325"/>
    <w:rsid w:val="002C6EA2"/>
    <w:rsid w:val="002D111A"/>
    <w:rsid w:val="002D4743"/>
    <w:rsid w:val="002D5127"/>
    <w:rsid w:val="002F5801"/>
    <w:rsid w:val="00320C7B"/>
    <w:rsid w:val="0033236D"/>
    <w:rsid w:val="003523D1"/>
    <w:rsid w:val="003A72B0"/>
    <w:rsid w:val="003C3D94"/>
    <w:rsid w:val="003D1E5B"/>
    <w:rsid w:val="003E32C7"/>
    <w:rsid w:val="00412311"/>
    <w:rsid w:val="00420CB3"/>
    <w:rsid w:val="00434A61"/>
    <w:rsid w:val="00483612"/>
    <w:rsid w:val="0048597C"/>
    <w:rsid w:val="00487C94"/>
    <w:rsid w:val="00496AEF"/>
    <w:rsid w:val="004A14C9"/>
    <w:rsid w:val="004A7477"/>
    <w:rsid w:val="004B0693"/>
    <w:rsid w:val="004C51A9"/>
    <w:rsid w:val="004D65EA"/>
    <w:rsid w:val="004E1679"/>
    <w:rsid w:val="004E4BCE"/>
    <w:rsid w:val="004F60D3"/>
    <w:rsid w:val="00511019"/>
    <w:rsid w:val="005221D8"/>
    <w:rsid w:val="0053015F"/>
    <w:rsid w:val="00545FBE"/>
    <w:rsid w:val="0055670D"/>
    <w:rsid w:val="005709F8"/>
    <w:rsid w:val="005800CC"/>
    <w:rsid w:val="005876A8"/>
    <w:rsid w:val="00593A4E"/>
    <w:rsid w:val="00594189"/>
    <w:rsid w:val="005A28A9"/>
    <w:rsid w:val="005B4832"/>
    <w:rsid w:val="005B7E7B"/>
    <w:rsid w:val="005E5701"/>
    <w:rsid w:val="00624CDA"/>
    <w:rsid w:val="00646640"/>
    <w:rsid w:val="00650C68"/>
    <w:rsid w:val="0065589C"/>
    <w:rsid w:val="0065614B"/>
    <w:rsid w:val="00692DBB"/>
    <w:rsid w:val="006A5A3F"/>
    <w:rsid w:val="006A6938"/>
    <w:rsid w:val="006F35AB"/>
    <w:rsid w:val="00713017"/>
    <w:rsid w:val="0074195E"/>
    <w:rsid w:val="00750250"/>
    <w:rsid w:val="00755C54"/>
    <w:rsid w:val="00757431"/>
    <w:rsid w:val="00764C0A"/>
    <w:rsid w:val="007763DE"/>
    <w:rsid w:val="00790A3D"/>
    <w:rsid w:val="00794EB0"/>
    <w:rsid w:val="00795E6A"/>
    <w:rsid w:val="007B5822"/>
    <w:rsid w:val="007D2373"/>
    <w:rsid w:val="007F615E"/>
    <w:rsid w:val="007F6F3D"/>
    <w:rsid w:val="00805CB8"/>
    <w:rsid w:val="00811ACC"/>
    <w:rsid w:val="00826B93"/>
    <w:rsid w:val="008274B0"/>
    <w:rsid w:val="00834622"/>
    <w:rsid w:val="00843CEF"/>
    <w:rsid w:val="00853833"/>
    <w:rsid w:val="0087442F"/>
    <w:rsid w:val="00881766"/>
    <w:rsid w:val="0088517E"/>
    <w:rsid w:val="00892391"/>
    <w:rsid w:val="008928F3"/>
    <w:rsid w:val="008A0A1A"/>
    <w:rsid w:val="008D5CCA"/>
    <w:rsid w:val="008E48C3"/>
    <w:rsid w:val="008F3CA2"/>
    <w:rsid w:val="00902DE0"/>
    <w:rsid w:val="00942D34"/>
    <w:rsid w:val="009A198A"/>
    <w:rsid w:val="009A2C8E"/>
    <w:rsid w:val="009B5BD8"/>
    <w:rsid w:val="009D58D4"/>
    <w:rsid w:val="009F68AC"/>
    <w:rsid w:val="009F71B5"/>
    <w:rsid w:val="00A2239A"/>
    <w:rsid w:val="00A22D11"/>
    <w:rsid w:val="00A247D4"/>
    <w:rsid w:val="00A24827"/>
    <w:rsid w:val="00A454FE"/>
    <w:rsid w:val="00A50F5C"/>
    <w:rsid w:val="00A70207"/>
    <w:rsid w:val="00A84A08"/>
    <w:rsid w:val="00AA629C"/>
    <w:rsid w:val="00AB3403"/>
    <w:rsid w:val="00AC2626"/>
    <w:rsid w:val="00AD737C"/>
    <w:rsid w:val="00AE4B9C"/>
    <w:rsid w:val="00AF17DC"/>
    <w:rsid w:val="00B0693B"/>
    <w:rsid w:val="00B17D55"/>
    <w:rsid w:val="00B41064"/>
    <w:rsid w:val="00B43852"/>
    <w:rsid w:val="00B703CE"/>
    <w:rsid w:val="00B77A2F"/>
    <w:rsid w:val="00B8491E"/>
    <w:rsid w:val="00B91FA0"/>
    <w:rsid w:val="00B93A5B"/>
    <w:rsid w:val="00BE33AB"/>
    <w:rsid w:val="00C06ADA"/>
    <w:rsid w:val="00C06AE9"/>
    <w:rsid w:val="00C1263F"/>
    <w:rsid w:val="00C16360"/>
    <w:rsid w:val="00C16A52"/>
    <w:rsid w:val="00C20661"/>
    <w:rsid w:val="00C25EF0"/>
    <w:rsid w:val="00C407EA"/>
    <w:rsid w:val="00C5473B"/>
    <w:rsid w:val="00C73050"/>
    <w:rsid w:val="00C85007"/>
    <w:rsid w:val="00C923E9"/>
    <w:rsid w:val="00CB3220"/>
    <w:rsid w:val="00CB6911"/>
    <w:rsid w:val="00CD1D0B"/>
    <w:rsid w:val="00CD263D"/>
    <w:rsid w:val="00D019CE"/>
    <w:rsid w:val="00D07FD0"/>
    <w:rsid w:val="00D22C56"/>
    <w:rsid w:val="00D32A96"/>
    <w:rsid w:val="00D54107"/>
    <w:rsid w:val="00D54A46"/>
    <w:rsid w:val="00D769AB"/>
    <w:rsid w:val="00D80C49"/>
    <w:rsid w:val="00DA2356"/>
    <w:rsid w:val="00DC007C"/>
    <w:rsid w:val="00DD0390"/>
    <w:rsid w:val="00DE70B3"/>
    <w:rsid w:val="00E06278"/>
    <w:rsid w:val="00E125E2"/>
    <w:rsid w:val="00E1301D"/>
    <w:rsid w:val="00E23EC4"/>
    <w:rsid w:val="00E24CA9"/>
    <w:rsid w:val="00E63130"/>
    <w:rsid w:val="00EA0F9B"/>
    <w:rsid w:val="00EA2E7F"/>
    <w:rsid w:val="00EC2C32"/>
    <w:rsid w:val="00ED0976"/>
    <w:rsid w:val="00EE41B7"/>
    <w:rsid w:val="00EE6090"/>
    <w:rsid w:val="00EF3036"/>
    <w:rsid w:val="00F02FBD"/>
    <w:rsid w:val="00F22F7D"/>
    <w:rsid w:val="00F24EA3"/>
    <w:rsid w:val="00F66F3B"/>
    <w:rsid w:val="00F83574"/>
    <w:rsid w:val="00F919C0"/>
    <w:rsid w:val="00F936E3"/>
    <w:rsid w:val="00FA1D47"/>
    <w:rsid w:val="00FA57A4"/>
    <w:rsid w:val="00FA66AA"/>
    <w:rsid w:val="00FA7FC0"/>
    <w:rsid w:val="00FC5AB5"/>
    <w:rsid w:val="00FC7E2B"/>
    <w:rsid w:val="00FD28A9"/>
    <w:rsid w:val="00FF1089"/>
    <w:rsid w:val="00FF2F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7A60"/>
  <w15:docId w15:val="{7B856FE4-044A-4291-A0B8-B515A02E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1B5C6B"/>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19CE"/>
    <w:rPr>
      <w:color w:val="0000FF"/>
      <w:u w:val="single"/>
    </w:rPr>
  </w:style>
  <w:style w:type="character" w:customStyle="1" w:styleId="1">
    <w:name w:val="未解析的提及1"/>
    <w:basedOn w:val="a0"/>
    <w:uiPriority w:val="99"/>
    <w:semiHidden/>
    <w:unhideWhenUsed/>
    <w:rsid w:val="00D019CE"/>
    <w:rPr>
      <w:color w:val="605E5C"/>
      <w:shd w:val="clear" w:color="auto" w:fill="E1DFDD"/>
    </w:rPr>
  </w:style>
  <w:style w:type="paragraph" w:styleId="a4">
    <w:name w:val="header"/>
    <w:basedOn w:val="a"/>
    <w:link w:val="a5"/>
    <w:uiPriority w:val="99"/>
    <w:unhideWhenUsed/>
    <w:rsid w:val="005B7E7B"/>
    <w:pPr>
      <w:tabs>
        <w:tab w:val="center" w:pos="4153"/>
        <w:tab w:val="right" w:pos="8306"/>
      </w:tabs>
      <w:snapToGrid w:val="0"/>
    </w:pPr>
    <w:rPr>
      <w:sz w:val="20"/>
      <w:szCs w:val="20"/>
    </w:rPr>
  </w:style>
  <w:style w:type="character" w:customStyle="1" w:styleId="a5">
    <w:name w:val="頁首 字元"/>
    <w:basedOn w:val="a0"/>
    <w:link w:val="a4"/>
    <w:uiPriority w:val="99"/>
    <w:rsid w:val="005B7E7B"/>
    <w:rPr>
      <w:sz w:val="20"/>
      <w:szCs w:val="20"/>
    </w:rPr>
  </w:style>
  <w:style w:type="paragraph" w:styleId="a6">
    <w:name w:val="footer"/>
    <w:basedOn w:val="a"/>
    <w:link w:val="a7"/>
    <w:uiPriority w:val="99"/>
    <w:unhideWhenUsed/>
    <w:rsid w:val="005B7E7B"/>
    <w:pPr>
      <w:tabs>
        <w:tab w:val="center" w:pos="4153"/>
        <w:tab w:val="right" w:pos="8306"/>
      </w:tabs>
      <w:snapToGrid w:val="0"/>
    </w:pPr>
    <w:rPr>
      <w:sz w:val="20"/>
      <w:szCs w:val="20"/>
    </w:rPr>
  </w:style>
  <w:style w:type="character" w:customStyle="1" w:styleId="a7">
    <w:name w:val="頁尾 字元"/>
    <w:basedOn w:val="a0"/>
    <w:link w:val="a6"/>
    <w:uiPriority w:val="99"/>
    <w:rsid w:val="005B7E7B"/>
    <w:rPr>
      <w:sz w:val="20"/>
      <w:szCs w:val="20"/>
    </w:rPr>
  </w:style>
  <w:style w:type="paragraph" w:styleId="Web">
    <w:name w:val="Normal (Web)"/>
    <w:basedOn w:val="a"/>
    <w:uiPriority w:val="99"/>
    <w:semiHidden/>
    <w:unhideWhenUsed/>
    <w:rsid w:val="001F654A"/>
    <w:pPr>
      <w:widowControl/>
      <w:spacing w:before="100" w:beforeAutospacing="1" w:after="100" w:afterAutospacing="1"/>
    </w:pPr>
    <w:rPr>
      <w:rFonts w:ascii="新細明體" w:eastAsia="新細明體" w:hAnsi="新細明體" w:cs="新細明體"/>
      <w:kern w:val="0"/>
      <w:szCs w:val="24"/>
    </w:rPr>
  </w:style>
  <w:style w:type="character" w:styleId="a8">
    <w:name w:val="Emphasis"/>
    <w:basedOn w:val="a0"/>
    <w:uiPriority w:val="20"/>
    <w:qFormat/>
    <w:rsid w:val="001F654A"/>
    <w:rPr>
      <w:i/>
      <w:iCs/>
    </w:rPr>
  </w:style>
  <w:style w:type="character" w:styleId="a9">
    <w:name w:val="Unresolved Mention"/>
    <w:basedOn w:val="a0"/>
    <w:uiPriority w:val="99"/>
    <w:semiHidden/>
    <w:unhideWhenUsed/>
    <w:rsid w:val="00F02FBD"/>
    <w:rPr>
      <w:color w:val="605E5C"/>
      <w:shd w:val="clear" w:color="auto" w:fill="E1DFDD"/>
    </w:rPr>
  </w:style>
  <w:style w:type="paragraph" w:styleId="aa">
    <w:name w:val="List Paragraph"/>
    <w:basedOn w:val="a"/>
    <w:uiPriority w:val="34"/>
    <w:qFormat/>
    <w:rsid w:val="00755C54"/>
    <w:pPr>
      <w:ind w:leftChars="200" w:left="480"/>
    </w:pPr>
  </w:style>
  <w:style w:type="character" w:customStyle="1" w:styleId="30">
    <w:name w:val="標題 3 字元"/>
    <w:basedOn w:val="a0"/>
    <w:link w:val="3"/>
    <w:uiPriority w:val="9"/>
    <w:rsid w:val="001B5C6B"/>
    <w:rPr>
      <w:rFonts w:ascii="新細明體" w:eastAsia="新細明體" w:hAnsi="新細明體" w:cs="新細明體"/>
      <w:b/>
      <w:bCs/>
      <w:kern w:val="0"/>
      <w:sz w:val="27"/>
      <w:szCs w:val="27"/>
    </w:rPr>
  </w:style>
  <w:style w:type="character" w:styleId="ab">
    <w:name w:val="Strong"/>
    <w:basedOn w:val="a0"/>
    <w:uiPriority w:val="22"/>
    <w:qFormat/>
    <w:rsid w:val="001B5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62390">
      <w:bodyDiv w:val="1"/>
      <w:marLeft w:val="0"/>
      <w:marRight w:val="0"/>
      <w:marTop w:val="0"/>
      <w:marBottom w:val="0"/>
      <w:divBdr>
        <w:top w:val="none" w:sz="0" w:space="0" w:color="auto"/>
        <w:left w:val="none" w:sz="0" w:space="0" w:color="auto"/>
        <w:bottom w:val="none" w:sz="0" w:space="0" w:color="auto"/>
        <w:right w:val="none" w:sz="0" w:space="0" w:color="auto"/>
      </w:divBdr>
    </w:div>
    <w:div w:id="336468988">
      <w:bodyDiv w:val="1"/>
      <w:marLeft w:val="0"/>
      <w:marRight w:val="0"/>
      <w:marTop w:val="0"/>
      <w:marBottom w:val="0"/>
      <w:divBdr>
        <w:top w:val="none" w:sz="0" w:space="0" w:color="auto"/>
        <w:left w:val="none" w:sz="0" w:space="0" w:color="auto"/>
        <w:bottom w:val="none" w:sz="0" w:space="0" w:color="auto"/>
        <w:right w:val="none" w:sz="0" w:space="0" w:color="auto"/>
      </w:divBdr>
    </w:div>
    <w:div w:id="477571396">
      <w:bodyDiv w:val="1"/>
      <w:marLeft w:val="0"/>
      <w:marRight w:val="0"/>
      <w:marTop w:val="0"/>
      <w:marBottom w:val="0"/>
      <w:divBdr>
        <w:top w:val="none" w:sz="0" w:space="0" w:color="auto"/>
        <w:left w:val="none" w:sz="0" w:space="0" w:color="auto"/>
        <w:bottom w:val="none" w:sz="0" w:space="0" w:color="auto"/>
        <w:right w:val="none" w:sz="0" w:space="0" w:color="auto"/>
      </w:divBdr>
    </w:div>
    <w:div w:id="598024118">
      <w:bodyDiv w:val="1"/>
      <w:marLeft w:val="0"/>
      <w:marRight w:val="0"/>
      <w:marTop w:val="0"/>
      <w:marBottom w:val="0"/>
      <w:divBdr>
        <w:top w:val="none" w:sz="0" w:space="0" w:color="auto"/>
        <w:left w:val="none" w:sz="0" w:space="0" w:color="auto"/>
        <w:bottom w:val="none" w:sz="0" w:space="0" w:color="auto"/>
        <w:right w:val="none" w:sz="0" w:space="0" w:color="auto"/>
      </w:divBdr>
    </w:div>
    <w:div w:id="608901708">
      <w:bodyDiv w:val="1"/>
      <w:marLeft w:val="0"/>
      <w:marRight w:val="0"/>
      <w:marTop w:val="0"/>
      <w:marBottom w:val="0"/>
      <w:divBdr>
        <w:top w:val="none" w:sz="0" w:space="0" w:color="auto"/>
        <w:left w:val="none" w:sz="0" w:space="0" w:color="auto"/>
        <w:bottom w:val="none" w:sz="0" w:space="0" w:color="auto"/>
        <w:right w:val="none" w:sz="0" w:space="0" w:color="auto"/>
      </w:divBdr>
    </w:div>
    <w:div w:id="9764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nu.dfll.99@gmail.com" TargetMode="External"/><Relationship Id="rId3" Type="http://schemas.openxmlformats.org/officeDocument/2006/relationships/settings" Target="settings.xml"/><Relationship Id="rId7" Type="http://schemas.openxmlformats.org/officeDocument/2006/relationships/hyperlink" Target="mailto:ncnu.dfll.9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cnu.dfll.99@gmail.com" TargetMode="External"/><Relationship Id="rId4" Type="http://schemas.openxmlformats.org/officeDocument/2006/relationships/webSettings" Target="webSettings.xml"/><Relationship Id="rId9" Type="http://schemas.openxmlformats.org/officeDocument/2006/relationships/hyperlink" Target="mailto:ncnu.dfll.99@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賴美文</dc:creator>
  <cp:keywords/>
  <dc:description/>
  <cp:lastModifiedBy>賴美文</cp:lastModifiedBy>
  <cp:revision>3</cp:revision>
  <dcterms:created xsi:type="dcterms:W3CDTF">2025-12-23T00:55:00Z</dcterms:created>
  <dcterms:modified xsi:type="dcterms:W3CDTF">2025-12-23T00:58:00Z</dcterms:modified>
</cp:coreProperties>
</file>